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F4" w:rsidRDefault="00312AF4" w:rsidP="00540221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0C7AE0">
        <w:rPr>
          <w:rFonts w:ascii="Times New Roman" w:hAnsi="Times New Roman"/>
          <w:b/>
          <w:bCs/>
          <w:sz w:val="36"/>
          <w:szCs w:val="36"/>
          <w:lang w:eastAsia="ru-RU"/>
        </w:rPr>
        <w:t xml:space="preserve">РЕЙТИНГОВАЯ КАРТА </w:t>
      </w:r>
    </w:p>
    <w:p w:rsidR="00312AF4" w:rsidRDefault="00312AF4" w:rsidP="005402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0C7AE0">
        <w:rPr>
          <w:rFonts w:ascii="Times New Roman" w:hAnsi="Times New Roman"/>
          <w:b/>
          <w:bCs/>
          <w:sz w:val="36"/>
          <w:szCs w:val="36"/>
          <w:lang w:eastAsia="ru-RU"/>
        </w:rPr>
        <w:t xml:space="preserve">качества образования в </w:t>
      </w: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МКОУ «СШ №17» </w:t>
      </w:r>
    </w:p>
    <w:p w:rsidR="00312AF4" w:rsidRDefault="00312AF4" w:rsidP="005402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г. Палласовки Волгоградской области </w:t>
      </w:r>
    </w:p>
    <w:p w:rsidR="00312AF4" w:rsidRPr="000C7AE0" w:rsidRDefault="00312AF4" w:rsidP="0054022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0C7AE0">
        <w:rPr>
          <w:rFonts w:ascii="Times New Roman" w:hAnsi="Times New Roman"/>
          <w:b/>
          <w:bCs/>
          <w:sz w:val="36"/>
          <w:szCs w:val="36"/>
          <w:lang w:eastAsia="ru-RU"/>
        </w:rPr>
        <w:t xml:space="preserve">по итогам </w:t>
      </w:r>
      <w:r>
        <w:rPr>
          <w:rFonts w:ascii="Times New Roman" w:hAnsi="Times New Roman"/>
          <w:b/>
          <w:bCs/>
          <w:sz w:val="36"/>
          <w:szCs w:val="36"/>
          <w:lang w:eastAsia="ru-RU"/>
        </w:rPr>
        <w:t>20</w:t>
      </w:r>
      <w:r w:rsidR="00E61143">
        <w:rPr>
          <w:rFonts w:ascii="Times New Roman" w:hAnsi="Times New Roman"/>
          <w:b/>
          <w:bCs/>
          <w:sz w:val="36"/>
          <w:szCs w:val="36"/>
          <w:lang w:eastAsia="ru-RU"/>
        </w:rPr>
        <w:t>20</w:t>
      </w: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 – 20</w:t>
      </w:r>
      <w:r w:rsidR="00E61143">
        <w:rPr>
          <w:rFonts w:ascii="Times New Roman" w:hAnsi="Times New Roman"/>
          <w:b/>
          <w:bCs/>
          <w:sz w:val="36"/>
          <w:szCs w:val="36"/>
          <w:lang w:eastAsia="ru-RU"/>
        </w:rPr>
        <w:t>21</w:t>
      </w: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 </w:t>
      </w:r>
      <w:r w:rsidRPr="000C7AE0">
        <w:rPr>
          <w:rFonts w:ascii="Times New Roman" w:hAnsi="Times New Roman"/>
          <w:b/>
          <w:bCs/>
          <w:sz w:val="36"/>
          <w:szCs w:val="36"/>
          <w:lang w:eastAsia="ru-RU"/>
        </w:rPr>
        <w:t>учебного года</w:t>
      </w:r>
    </w:p>
    <w:p w:rsidR="00312AF4" w:rsidRPr="000C7AE0" w:rsidRDefault="00312AF4" w:rsidP="000C7AE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C7AE0">
        <w:rPr>
          <w:rFonts w:ascii="Times New Roman" w:hAnsi="Times New Roman"/>
          <w:sz w:val="24"/>
          <w:szCs w:val="24"/>
          <w:lang w:eastAsia="ru-RU"/>
        </w:rPr>
        <w:t xml:space="preserve">(с </w:t>
      </w:r>
      <w:r>
        <w:rPr>
          <w:rFonts w:ascii="Times New Roman" w:hAnsi="Times New Roman"/>
          <w:sz w:val="24"/>
          <w:szCs w:val="24"/>
          <w:lang w:eastAsia="ru-RU"/>
        </w:rPr>
        <w:t>января 20</w:t>
      </w:r>
      <w:r w:rsidR="00E61143">
        <w:rPr>
          <w:rFonts w:ascii="Times New Roman" w:hAnsi="Times New Roman"/>
          <w:sz w:val="24"/>
          <w:szCs w:val="24"/>
          <w:lang w:eastAsia="ru-RU"/>
        </w:rPr>
        <w:t>20</w:t>
      </w:r>
      <w:r w:rsidRPr="000C7AE0">
        <w:rPr>
          <w:rFonts w:ascii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hAnsi="Times New Roman"/>
          <w:sz w:val="24"/>
          <w:szCs w:val="24"/>
          <w:lang w:eastAsia="ru-RU"/>
        </w:rPr>
        <w:t>сентябрь</w:t>
      </w:r>
      <w:r w:rsidRPr="000C7AE0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E61143">
        <w:rPr>
          <w:rFonts w:ascii="Times New Roman" w:hAnsi="Times New Roman"/>
          <w:sz w:val="24"/>
          <w:szCs w:val="24"/>
          <w:lang w:eastAsia="ru-RU"/>
        </w:rPr>
        <w:t>21</w:t>
      </w:r>
      <w:r w:rsidRPr="000C7AE0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0" w:type="auto"/>
        <w:tblCellSpacing w:w="15" w:type="dxa"/>
        <w:tblInd w:w="14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53"/>
        <w:gridCol w:w="3591"/>
        <w:gridCol w:w="2080"/>
        <w:gridCol w:w="1120"/>
      </w:tblGrid>
      <w:tr w:rsidR="00312AF4" w:rsidRPr="00310AA9" w:rsidTr="00540221">
        <w:trPr>
          <w:tblCellSpacing w:w="15" w:type="dxa"/>
        </w:trPr>
        <w:tc>
          <w:tcPr>
            <w:tcW w:w="93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I. Показатели, отражающие реализацию требований государства к качеству образования 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Целевые индикаторы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Методика подсчета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Сумма баллов 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1.1. Результаты освоения 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основной образовательной программы образовательной организации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1.1.1. Доля выпускников IX классов образовательной организации (от общего количества выпускников IX классов образовательной организации), получивших аттестаты особого образца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10 баллов за каждый %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E61143" w:rsidRDefault="00E61143" w:rsidP="00FE2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1.1.2. Доля выпускников IX классов образовательной организации (от общего количества выпускников IX классов образовательной организации), не получивших аттестаты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минус 10 баллов за каждый %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1.1.3. Доля выпускников XI (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II) классов образовательной организации (от общего количества выпускников XI (ХII) классов образовательной организации), получивших аттестаты особого образца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10 баллов за каждый %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E61143" w:rsidRDefault="00E61143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1.1.4. Доля выпускников XI (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proofErr w:type="gram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II) классов образовательной организации (от общего количества выпускников XI (ХII) классов образовательной организации), не получивших аттестаты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минус 10 баллов за каждый %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1.1.5. Количество выпускников образовательной организации, получивших от 80 до 89 баллов на государственной итоговой аттестации по образовательным программам среднего общего образования (русский язык, математика)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баллов за каждого ученика по каждому предмету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48342F" w:rsidRDefault="00E61143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B55553">
            <w:pPr>
              <w:spacing w:before="100" w:beforeAutospacing="1" w:after="100" w:afterAutospacing="1" w:line="240" w:lineRule="auto"/>
              <w:ind w:right="-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1.1.6. Количество выпускников </w:t>
            </w: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образовательной организации, получивших от 90 до 99 баллов на государственной итоговой аттестации по образовательным программам среднего общего образования (русский язык, математика)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20 баллов за </w:t>
            </w: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каждого ученика по каждому предмету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81595A" w:rsidRDefault="0081595A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20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1.1.7. Количество выпускников, получивших 100 баллов на государственной итоговой аттестации по образовательным программам среднего общего образования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 баллов за каждого ученика по каждому предмету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1.2. Внешний аудит качества образования: участие ОУ в мониторинговых (диагностических) исследованиях качества образования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B55553">
            <w:pPr>
              <w:spacing w:before="100" w:beforeAutospacing="1" w:after="100" w:afterAutospacing="1" w:line="240" w:lineRule="auto"/>
              <w:ind w:right="-2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1.2.1. 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Доля обучающихся (от общего количества обучающихся), участвовавших в мониторинговых (диагностических) исследованиях качества образования различного уровня: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203965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международного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0,1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203965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федерального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0,1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B170F3" w:rsidRDefault="00B170F3" w:rsidP="00FE2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5,3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регионального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0,1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48342F" w:rsidRDefault="0048342F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42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1.3. Наличие ресурсов (условий), обеспечивающих реализацию основной образовательной программы образовательной организации. Кадровый ресурс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1.3.1. Доля педагогических работников, имеющих высшую квалификационную категорию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0,5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B170F3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D00B9E">
              <w:rPr>
                <w:rFonts w:ascii="Times New Roman" w:hAnsi="Times New Roman"/>
                <w:sz w:val="24"/>
                <w:szCs w:val="24"/>
                <w:lang w:eastAsia="ru-RU"/>
              </w:rPr>
              <w:t>,5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1.3.2. Доля педагогических работников, имеющих первую квалификационную категорию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0,1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6C1EED" w:rsidRDefault="00FE2C8C" w:rsidP="006C1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1,4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1.3.3. Доля педагогических работников, прошедших 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дополнительным профессиональным программам по проблемам введения федеральных государственных образовательных стандартов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0,1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48342F" w:rsidRDefault="00B170F3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1.3.4. Доля молодых специалистов (со стажем работы не более 5 лет по специальности и возраста до 30 лет), включая совместителей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1,0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B170F3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1.3.5. Количество штатных педагогических работников, имеющих ученую степень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балла за каждого работника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1.3.6. Количество педагогических работников, имеющих: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каждого работника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государственные награды;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B170F3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отраслевые награды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B170F3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1.3.7. Доля педагогических работников (от общего количества), прошедших повышение квалификации (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последние 3 года)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1,0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48342F" w:rsidRDefault="00027DAF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1.4. Обеспечение условий беспрепятственного доступа инвалидов к объектам предоставления образовательных услуг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1.4.1. Организация работы по дистанционному обучению детей-инвалидов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1.4.2. Участие в государственной программе "Доступная среда" - Реализация инклюзивного образования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баллов за каждого обучающегося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6C1EED" w:rsidRDefault="00B170F3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93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II. Показатели, отражающие степень реализации индивидуальных образовательных потребностей учащихся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 Организация в образовательной организации мониторинговых (диагностических) исследований по выявлению индивидуальных образовательных потребностей обучающихся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2.1.1. Доля обучающихся (от общего количества), охваченных мониторинговыми (диагностическими) исследованиями по выявлению индивидуальных образовательных потребностей обучающихся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0,2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8C3A1F" w:rsidRDefault="00B170F3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1,6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2.1.2. Доля учащихся, охваченных исследованиями по выявлению степени реализации индивидуальных образовательных потребностей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0,2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8C3A1F" w:rsidRDefault="0063506F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1,6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2.1.3. Проведение в образовательной организации исследований по выявлению образовательного заказа семьи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63506F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1,6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2.2. Вариативность форм и содержания получения образования в ОУ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2.2.1. Доля 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индивидуальным образовательным программам (планам) (от общего количества обучающихся)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х 0,3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6C1EED" w:rsidRDefault="0063506F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2.2.2. Доля 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 общего количества </w:t>
            </w: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обучающихся), занимающихся в формате нелинейного расписания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% x 0,2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63506F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2.2.3. Доля учащихся, получающих общее образование в разных формах:</w:t>
            </w: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семейная</w:t>
            </w: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самообразование</w:t>
            </w: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- электронное обучение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0,2 за каждую форму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6C1EED" w:rsidRDefault="006C1EED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 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повышенного уровня подготовки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2.3.1. Доля 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программам повышенного уровня подготовки (от общего количества обучающихся):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- углубленный уровень;</w:t>
            </w: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- профильный уровень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0,3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63506F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2.4. Востребованность полученного образования (при переходе на другие уровни образования)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2.4.1. Доля выпускников, поступивших в учреждения профессионального образования согласно особенностям учебного плана образовательной организации и содержания индивидуального учебного плана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0,4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4D39E6" w:rsidRDefault="0063506F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35,6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2.5. Использование сетевого ресурса в целях реализации индивидуальных образовательных потребностей обучающихся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2.5.1. Доля обучающихся данной образовательной организации (от общего количества обучающихся), получающих образовательные услуги в других образовательных организациях района (города)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0,2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63506F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2.5.2. Доля обучающихся других образовательных организаций муниципального района (города), получающих образовательные услуги в данной образовательной организации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0,2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2.6. 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работы со слабоуспевающими учащимися, детьми, оказавшимся в трудной жизненной ситуации </w:t>
            </w:r>
            <w:proofErr w:type="gramEnd"/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2.6.1. Доля обучающихся, своевременно получивших необходимую психолого-педагогическую, коррекционно-развивающую помощь педагогов образовательной организации: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- динамическое наблюдение;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0,2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995E43">
            <w:pPr>
              <w:spacing w:before="100" w:beforeAutospacing="1" w:after="100" w:afterAutospacing="1" w:line="240" w:lineRule="auto"/>
              <w:ind w:right="-2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мониторинг результативности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0,2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2.6.2. Доля 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 общего количества), имеющих академическую задолженность по итогам прошедшего учебного года в сравнении с </w:t>
            </w: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предыдущим периодом: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- ниже;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% x (- 0,2)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выше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% x (- 0,2)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2.7. Организация работы с талантливыми и одаренными детьми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2.7.1. Доля 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 общего количества), охваченных исследовательской и проектной деятельностью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0,2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4D39E6" w:rsidRDefault="004D39E6" w:rsidP="009B50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B504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,4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2.7.2. Количество призовых мест в научных обществах учащихся, занятых 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образовательной организации: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за каждое место (командный или личный зачет)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- областных: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1 место 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2 место 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3 место 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- всероссийских: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1 место 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12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2 место 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3 место -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2.7.3. Доля обучающихся (от общего количества) - участников научно-практических конференций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областных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0.2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всероссийских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0.5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международных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0.6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before="100" w:beforeAutospacing="1" w:after="100" w:afterAutospacing="1" w:line="240" w:lineRule="auto"/>
              <w:ind w:right="-21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2.7.4. Доля обучающихся - победителей и призеров олимпиад, смотров, конкурсов (в том числе всероссийской олимпиады школьников, олимпиад школьников, проводимых в порядке, установленном </w:t>
            </w:r>
            <w:proofErr w:type="spell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России, олимпиады и иных конкурсов, по итогам которых присуждаются премии для поддержки талантливой молодежи, олимпиад для школьников, организуемых образовательными организациями высшего профессионального образования и дополнительного профессионального образования), в общей 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численности</w:t>
            </w:r>
            <w:proofErr w:type="gram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обучающихся, в том числе: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регионального уровня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0,4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8C3A1F" w:rsidRDefault="00FA7EC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9B5048">
              <w:rPr>
                <w:rFonts w:ascii="Times New Roman" w:hAnsi="Times New Roman"/>
                <w:sz w:val="24"/>
                <w:szCs w:val="24"/>
                <w:lang w:eastAsia="ru-RU"/>
              </w:rPr>
              <w:t>,4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федерального уровня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0,6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8C3A1F" w:rsidRDefault="00FA7EC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международного уровня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0,8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2.7.5. Создание на базе образовательной организации центров (сообществ, клубов) по работе с одаренными детьми различного уровня: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районного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городского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регионального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93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III. Показатели, отражающие инновационную активность образовательной организации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3.1. Экспериментальная и инновационная деятельность образовательной организации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3.1.1. Наличие статуса: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- федеральной экспериментальной площадки;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- региональной инновационной площадки (РИП)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базовой образовательной организации, региональной </w:t>
            </w:r>
            <w:proofErr w:type="spell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стажировочной</w:t>
            </w:r>
            <w:proofErr w:type="spell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площадки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3.2. Инновационная активность педагогов образовательной организации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3.2.1. Количество педагогических работников, получивших в _____ учебном году премии, гранты: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за каждого получателя: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Премии Президента Российской Федерации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Губернатора Волгоградской области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- администраций муниципальных районов (городских округов)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- гранты различных фондов и пр.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3.2.2. 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педагогических работников, принимающих участие в работе комиссий (в том числе в рамках государственной итоговой аттестации по образовательным программам основного и среднего общего образования), экспертов и экспертных групп (в том числе в рамках оценки профессиональной деятельности педагогических работников в целях </w:t>
            </w: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установления квалификационной категории, процедуры лицензирования и аккредитации образовательных организаций), членов жюри, судей:</w:t>
            </w:r>
            <w:proofErr w:type="gramEnd"/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регионального уровня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0.1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4D39E6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всероссийского уровня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0.2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международного уровня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0.3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3.2.3. Доля педагогических работников - победителей и призеров конкурсов профессионального мастерства ("Учитель года", "Самый классный </w:t>
            </w:r>
            <w:proofErr w:type="spellStart"/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</w:t>
            </w:r>
            <w:proofErr w:type="spellEnd"/>
            <w:proofErr w:type="gram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", "Вожатый года" и др.):</w:t>
            </w: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- регионального уровня: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место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0.6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место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0.5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место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0.4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0.3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всероссийского уровня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место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0.10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место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0.9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место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0.8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0.7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3.3. Организация работы по распространению эффективного педагогического опыта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3.4.1. Количество мероприятий (семинаров, конференций, "круглых столов", тренингов), организованных образовательной организацией в прошедшем учебном году: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каждое мероприятие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региональных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30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всероссийских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40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международных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50 баллов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3.4.2. Доля педагогов, транслирующих свой эффективный педагогический опыт на уровне: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региональном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0.3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8C3A1F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всероссийском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0.5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международном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0.6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12AF4" w:rsidRPr="00310AA9" w:rsidTr="00540221">
        <w:trPr>
          <w:tblCellSpacing w:w="15" w:type="dxa"/>
        </w:trPr>
        <w:tc>
          <w:tcPr>
            <w:tcW w:w="93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IV. Показатели, отражающие степень инвестиционной привлекательности образовательной организации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4.1. Привлечение внебюджетных средств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4.1.1. Доля (от общего количества) 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образовательной организации, получающих платные образовательные услуги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0.3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4.1.2. Доля привлеченных средств (гранты, пожертвования и др.) в общем объеме финансирования образовательной организации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0.5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93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V. Показатели, отражающие степень безопасности и сохранения здоровья 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образовательной организации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5.1. Сохранность жизни и здоровья учащихся </w:t>
            </w: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5.1.1. Количество случаев травматизма 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обучающихся в образовательной организации за прошедший учебный год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минус 10 баллов за каждый случай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5.1.2. Количество случаев дорожно-транспортного травматизма, произошедших по вине обучающихся образовательной организации в прошедшем учебном году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минус 10 баллов за каждый случай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5402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5.1.3. Доля </w:t>
            </w:r>
            <w:proofErr w:type="gramStart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 общего количества), обеспеченных горячим питанием 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0C7A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% x 0,1 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F46C45" w:rsidRDefault="00DA7E44" w:rsidP="00EF4C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8,1</w:t>
            </w:r>
          </w:p>
        </w:tc>
      </w:tr>
      <w:tr w:rsidR="00312AF4" w:rsidRPr="00310AA9" w:rsidTr="00540221">
        <w:trPr>
          <w:tblCellSpacing w:w="15" w:type="dxa"/>
        </w:trPr>
        <w:tc>
          <w:tcPr>
            <w:tcW w:w="93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312AF4" w:rsidRPr="000C7AE0" w:rsidRDefault="00312AF4" w:rsidP="00DA7E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C7AE0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DA7E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806,1</w:t>
            </w:r>
          </w:p>
        </w:tc>
      </w:tr>
    </w:tbl>
    <w:p w:rsidR="00312AF4" w:rsidRPr="000C7AE0" w:rsidRDefault="00312AF4" w:rsidP="000C7AE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C7AE0">
        <w:rPr>
          <w:rFonts w:ascii="Times New Roman" w:hAnsi="Times New Roman"/>
          <w:sz w:val="24"/>
          <w:szCs w:val="24"/>
          <w:lang w:eastAsia="ru-RU"/>
        </w:rPr>
        <w:br/>
        <w:t xml:space="preserve">Подпись руководителя </w:t>
      </w:r>
      <w:proofErr w:type="gramStart"/>
      <w:r w:rsidRPr="000C7AE0">
        <w:rPr>
          <w:rFonts w:ascii="Times New Roman" w:hAnsi="Times New Roman"/>
          <w:sz w:val="24"/>
          <w:szCs w:val="24"/>
          <w:lang w:eastAsia="ru-RU"/>
        </w:rPr>
        <w:t>ОУ ______________________</w:t>
      </w:r>
      <w:r w:rsidR="00485345">
        <w:rPr>
          <w:rFonts w:ascii="Times New Roman" w:hAnsi="Times New Roman"/>
          <w:sz w:val="24"/>
          <w:szCs w:val="24"/>
          <w:lang w:eastAsia="ru-RU"/>
        </w:rPr>
        <w:t xml:space="preserve"> С.</w:t>
      </w:r>
      <w:proofErr w:type="gramEnd"/>
      <w:r w:rsidR="00485345">
        <w:rPr>
          <w:rFonts w:ascii="Times New Roman" w:hAnsi="Times New Roman"/>
          <w:sz w:val="24"/>
          <w:szCs w:val="24"/>
          <w:lang w:eastAsia="ru-RU"/>
        </w:rPr>
        <w:t>Г. Сидорова</w:t>
      </w:r>
      <w:r w:rsidRPr="000C7AE0">
        <w:rPr>
          <w:rFonts w:ascii="Times New Roman" w:hAnsi="Times New Roman"/>
          <w:sz w:val="24"/>
          <w:szCs w:val="24"/>
          <w:lang w:eastAsia="ru-RU"/>
        </w:rPr>
        <w:br/>
      </w:r>
      <w:r w:rsidRPr="000C7AE0">
        <w:rPr>
          <w:rFonts w:ascii="Times New Roman" w:hAnsi="Times New Roman"/>
          <w:sz w:val="24"/>
          <w:szCs w:val="24"/>
          <w:lang w:eastAsia="ru-RU"/>
        </w:rPr>
        <w:br/>
        <w:t>Подпись руководителя органа,</w:t>
      </w:r>
      <w:r w:rsidRPr="000C7AE0">
        <w:rPr>
          <w:rFonts w:ascii="Times New Roman" w:hAnsi="Times New Roman"/>
          <w:sz w:val="24"/>
          <w:szCs w:val="24"/>
          <w:lang w:eastAsia="ru-RU"/>
        </w:rPr>
        <w:br/>
      </w:r>
      <w:bookmarkStart w:id="0" w:name="_GoBack"/>
      <w:bookmarkEnd w:id="0"/>
      <w:r w:rsidRPr="000C7AE0">
        <w:rPr>
          <w:rFonts w:ascii="Times New Roman" w:hAnsi="Times New Roman"/>
          <w:sz w:val="24"/>
          <w:szCs w:val="24"/>
          <w:lang w:eastAsia="ru-RU"/>
        </w:rPr>
        <w:br/>
        <w:t>осуществляющего управление в сфере образования</w:t>
      </w:r>
      <w:r w:rsidRPr="000C7AE0">
        <w:rPr>
          <w:rFonts w:ascii="Times New Roman" w:hAnsi="Times New Roman"/>
          <w:sz w:val="24"/>
          <w:szCs w:val="24"/>
          <w:lang w:eastAsia="ru-RU"/>
        </w:rPr>
        <w:br/>
      </w:r>
      <w:r w:rsidRPr="000C7AE0">
        <w:rPr>
          <w:rFonts w:ascii="Times New Roman" w:hAnsi="Times New Roman"/>
          <w:sz w:val="24"/>
          <w:szCs w:val="24"/>
          <w:lang w:eastAsia="ru-RU"/>
        </w:rPr>
        <w:br/>
        <w:t>муниципального района (городского округа) ______________________</w:t>
      </w:r>
    </w:p>
    <w:p w:rsidR="00312AF4" w:rsidRDefault="00312AF4"/>
    <w:sectPr w:rsidR="00312AF4" w:rsidSect="0054022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4E80"/>
    <w:multiLevelType w:val="multilevel"/>
    <w:tmpl w:val="99FC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6748F"/>
    <w:multiLevelType w:val="multilevel"/>
    <w:tmpl w:val="AD90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B2732"/>
    <w:multiLevelType w:val="multilevel"/>
    <w:tmpl w:val="E2C2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6344E"/>
    <w:multiLevelType w:val="multilevel"/>
    <w:tmpl w:val="C9F2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E501FA"/>
    <w:multiLevelType w:val="multilevel"/>
    <w:tmpl w:val="FAF2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E93498"/>
    <w:multiLevelType w:val="multilevel"/>
    <w:tmpl w:val="E3FA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C43964"/>
    <w:multiLevelType w:val="multilevel"/>
    <w:tmpl w:val="D984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22CF7"/>
    <w:multiLevelType w:val="multilevel"/>
    <w:tmpl w:val="8978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AE0"/>
    <w:rsid w:val="00027DAF"/>
    <w:rsid w:val="00090E1B"/>
    <w:rsid w:val="000C7AE0"/>
    <w:rsid w:val="00185411"/>
    <w:rsid w:val="00190C9A"/>
    <w:rsid w:val="00203965"/>
    <w:rsid w:val="00310AA9"/>
    <w:rsid w:val="00312AF4"/>
    <w:rsid w:val="0048342F"/>
    <w:rsid w:val="00485345"/>
    <w:rsid w:val="004D39E6"/>
    <w:rsid w:val="00540221"/>
    <w:rsid w:val="00551CBC"/>
    <w:rsid w:val="005E4ADF"/>
    <w:rsid w:val="0063506F"/>
    <w:rsid w:val="006C1EED"/>
    <w:rsid w:val="00762478"/>
    <w:rsid w:val="0081595A"/>
    <w:rsid w:val="008C3A1F"/>
    <w:rsid w:val="00905729"/>
    <w:rsid w:val="00930E9A"/>
    <w:rsid w:val="00995E43"/>
    <w:rsid w:val="009B5048"/>
    <w:rsid w:val="00AE3EAB"/>
    <w:rsid w:val="00B170F3"/>
    <w:rsid w:val="00B55553"/>
    <w:rsid w:val="00BC3E36"/>
    <w:rsid w:val="00D00B9E"/>
    <w:rsid w:val="00D06905"/>
    <w:rsid w:val="00D40CFE"/>
    <w:rsid w:val="00D45294"/>
    <w:rsid w:val="00DA7E44"/>
    <w:rsid w:val="00E61143"/>
    <w:rsid w:val="00EF4CAB"/>
    <w:rsid w:val="00F27132"/>
    <w:rsid w:val="00F46C45"/>
    <w:rsid w:val="00F63157"/>
    <w:rsid w:val="00FA7EC4"/>
    <w:rsid w:val="00F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3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C7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C7A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7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0C7AE0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uiPriority w:val="99"/>
    <w:rsid w:val="000C7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0C7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0C7AE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54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40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7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37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7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7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3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k-52</dc:creator>
  <cp:keywords/>
  <dc:description/>
  <cp:lastModifiedBy>Пользователь Windows</cp:lastModifiedBy>
  <cp:revision>17</cp:revision>
  <cp:lastPrinted>2021-10-11T11:46:00Z</cp:lastPrinted>
  <dcterms:created xsi:type="dcterms:W3CDTF">2016-02-05T08:29:00Z</dcterms:created>
  <dcterms:modified xsi:type="dcterms:W3CDTF">2021-10-11T11:48:00Z</dcterms:modified>
</cp:coreProperties>
</file>