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2FF" w:rsidRDefault="00AB22FF" w:rsidP="00AB22FF">
      <w:pPr>
        <w:spacing w:after="0"/>
        <w:ind w:firstLine="709"/>
        <w:jc w:val="center"/>
        <w:rPr>
          <w:rFonts w:ascii="Times New Roman" w:hAnsi="Times New Roman" w:cs="Times New Roman"/>
          <w:b/>
          <w:bCs/>
          <w:sz w:val="28"/>
          <w:szCs w:val="28"/>
          <w:lang w:eastAsia="ru-RU"/>
        </w:rPr>
      </w:pPr>
      <w:r w:rsidRPr="00AB22FF">
        <w:rPr>
          <w:rFonts w:ascii="Times New Roman" w:hAnsi="Times New Roman" w:cs="Times New Roman"/>
          <w:b/>
          <w:bCs/>
          <w:sz w:val="28"/>
          <w:szCs w:val="28"/>
          <w:lang w:eastAsia="ru-RU"/>
        </w:rPr>
        <w:t>Р</w:t>
      </w:r>
      <w:r w:rsidR="00C07C31" w:rsidRPr="00AB22FF">
        <w:rPr>
          <w:rFonts w:ascii="Times New Roman" w:hAnsi="Times New Roman" w:cs="Times New Roman"/>
          <w:b/>
          <w:bCs/>
          <w:sz w:val="28"/>
          <w:szCs w:val="28"/>
          <w:lang w:eastAsia="ru-RU"/>
        </w:rPr>
        <w:t>абочая</w:t>
      </w:r>
      <w:r w:rsidRPr="00AB22FF">
        <w:rPr>
          <w:rFonts w:ascii="Times New Roman" w:hAnsi="Times New Roman" w:cs="Times New Roman"/>
          <w:b/>
          <w:bCs/>
          <w:sz w:val="28"/>
          <w:szCs w:val="28"/>
          <w:lang w:eastAsia="ru-RU"/>
        </w:rPr>
        <w:t xml:space="preserve"> </w:t>
      </w:r>
      <w:r w:rsidR="00C07C31" w:rsidRPr="00AB22FF">
        <w:rPr>
          <w:rFonts w:ascii="Times New Roman" w:hAnsi="Times New Roman" w:cs="Times New Roman"/>
          <w:b/>
          <w:bCs/>
          <w:sz w:val="28"/>
          <w:szCs w:val="28"/>
          <w:lang w:eastAsia="ru-RU"/>
        </w:rPr>
        <w:t xml:space="preserve"> программа по учебному предмету</w:t>
      </w:r>
    </w:p>
    <w:p w:rsidR="004633C6" w:rsidRPr="00AB22FF" w:rsidRDefault="00C07C31" w:rsidP="00AB22FF">
      <w:pPr>
        <w:spacing w:after="0"/>
        <w:ind w:firstLine="709"/>
        <w:jc w:val="center"/>
        <w:rPr>
          <w:rFonts w:ascii="Times New Roman" w:hAnsi="Times New Roman" w:cs="Times New Roman"/>
          <w:b/>
          <w:bCs/>
          <w:sz w:val="28"/>
          <w:szCs w:val="28"/>
          <w:lang w:eastAsia="ru-RU"/>
        </w:rPr>
      </w:pPr>
      <w:r w:rsidRPr="00AB22FF">
        <w:rPr>
          <w:rFonts w:ascii="Times New Roman" w:hAnsi="Times New Roman" w:cs="Times New Roman"/>
          <w:b/>
          <w:bCs/>
          <w:sz w:val="28"/>
          <w:szCs w:val="28"/>
          <w:lang w:eastAsia="ru-RU"/>
        </w:rPr>
        <w:t>«Основы религиозных культур и светской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163.1. </w:t>
      </w:r>
      <w:r w:rsidR="00AB22FF">
        <w:rPr>
          <w:rFonts w:ascii="Times New Roman" w:eastAsia="Times New Roman" w:hAnsi="Times New Roman"/>
          <w:sz w:val="24"/>
          <w:szCs w:val="24"/>
          <w:lang w:val="ru-RU" w:eastAsia="ru-RU"/>
        </w:rPr>
        <w:t>Р</w:t>
      </w:r>
      <w:r w:rsidRPr="00AB22FF">
        <w:rPr>
          <w:rFonts w:ascii="Times New Roman" w:eastAsia="Times New Roman" w:hAnsi="Times New Roman"/>
          <w:sz w:val="24"/>
          <w:szCs w:val="24"/>
          <w:lang w:val="ru-RU" w:eastAsia="ru-RU"/>
        </w:rPr>
        <w:t>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163.2. Пояснительная записка отражает общие цели и задачи изучения учебного предмета, характеристику психологических предпосылок к его изучению </w:t>
      </w:r>
      <w:proofErr w:type="gramStart"/>
      <w:r w:rsidRPr="00AB22FF">
        <w:rPr>
          <w:rFonts w:ascii="Times New Roman" w:eastAsia="Times New Roman" w:hAnsi="Times New Roman"/>
          <w:sz w:val="24"/>
          <w:szCs w:val="24"/>
          <w:lang w:val="ru-RU" w:eastAsia="ru-RU"/>
        </w:rPr>
        <w:t>обучающимися</w:t>
      </w:r>
      <w:proofErr w:type="gramEnd"/>
      <w:r w:rsidRPr="00AB22FF">
        <w:rPr>
          <w:rFonts w:ascii="Times New Roman" w:eastAsia="Times New Roman" w:hAnsi="Times New Roman"/>
          <w:sz w:val="24"/>
          <w:szCs w:val="24"/>
          <w:lang w:val="ru-RU" w:eastAsia="ru-RU"/>
        </w:rPr>
        <w:t>, место в структуре учебного плана, а также подходы к отбору содержания и планируемым результатам.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163.3. 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163.4. Планируемые результаты освоения программы по ОРКСЭ включают личностные, </w:t>
      </w:r>
      <w:proofErr w:type="spellStart"/>
      <w:r w:rsidRPr="00AB22FF">
        <w:rPr>
          <w:rFonts w:ascii="Times New Roman" w:eastAsia="Times New Roman" w:hAnsi="Times New Roman"/>
          <w:sz w:val="24"/>
          <w:szCs w:val="24"/>
          <w:lang w:val="ru-RU" w:eastAsia="ru-RU"/>
        </w:rPr>
        <w:t>метапредметные</w:t>
      </w:r>
      <w:proofErr w:type="spellEnd"/>
      <w:r w:rsidRPr="00AB22FF">
        <w:rPr>
          <w:rFonts w:ascii="Times New Roman" w:eastAsia="Times New Roman" w:hAnsi="Times New Roman"/>
          <w:sz w:val="24"/>
          <w:szCs w:val="24"/>
          <w:lang w:val="ru-RU" w:eastAsia="ru-RU"/>
        </w:rPr>
        <w:t xml:space="preserve"> результаты, а также предметные достижения обучающегося за весь период обучения на уровне начального общего образования.</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163.5. Пояснительная записка.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163.5.1. </w:t>
      </w:r>
      <w:proofErr w:type="gramStart"/>
      <w:r w:rsidRPr="00AB22FF">
        <w:rPr>
          <w:rFonts w:ascii="Times New Roman" w:eastAsia="Times New Roman" w:hAnsi="Times New Roman"/>
          <w:sz w:val="24"/>
          <w:szCs w:val="24"/>
          <w:lang w:val="ru-RU" w:eastAsia="ru-RU"/>
        </w:rPr>
        <w:t>Программа по ОРКСЭ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программе воспитания.</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163.5.2. Программа по ОРКСЭ представляет собой рекомендацию для педагогов, школ (ФЗ «Об образовании в Российской Федерации» ч. 7.2. ст. 12) и отражает вариант конкретизации требований Федерального государственного образовательного стандарта начального общего образования по ОРКСЭ и обеспечивает содержательную составляющую ФГОС НОО. Представленное в программе по ОРКСЭ планирование является примерным, и последовательность изучения тематики по модулям ОРКСЭ может варьироваться в соответствии с используемыми в школах УМК, учебниками по модулям ОРКСЭ. Предметная область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w:t>
      </w:r>
      <w:r w:rsidRPr="00AB22FF">
        <w:rPr>
          <w:rStyle w:val="a7"/>
          <w:rFonts w:ascii="Times New Roman" w:eastAsia="Times New Roman" w:hAnsi="Times New Roman"/>
          <w:sz w:val="24"/>
          <w:szCs w:val="24"/>
          <w:lang w:val="ru-RU" w:eastAsia="ru-RU"/>
        </w:rPr>
        <w:footnoteReference w:id="1"/>
      </w:r>
      <w:r w:rsidRPr="00AB22FF">
        <w:rPr>
          <w:rFonts w:ascii="Times New Roman" w:eastAsia="Times New Roman" w:hAnsi="Times New Roman"/>
          <w:sz w:val="24"/>
          <w:szCs w:val="24"/>
          <w:lang w:val="ru-RU" w:eastAsia="ru-RU"/>
        </w:rPr>
        <w:t>, «Основы светской этики». В соответствии с федеральным законом выбор модуля осуществляется по заявлению родителей (законных представителей) несовершеннолетних обучающихся. Выбор установлен в ФЗ «Об образовании в Российской Федерации» (ч. 2 ст. 87.).</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163.5.3. 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AB22FF">
        <w:rPr>
          <w:rFonts w:ascii="Times New Roman" w:eastAsia="Times New Roman" w:hAnsi="Times New Roman"/>
          <w:sz w:val="24"/>
          <w:szCs w:val="24"/>
          <w:lang w:val="ru-RU" w:eastAsia="ru-RU"/>
        </w:rPr>
        <w:t>метапредметных</w:t>
      </w:r>
      <w:proofErr w:type="spellEnd"/>
      <w:r w:rsidRPr="00AB22FF">
        <w:rPr>
          <w:rFonts w:ascii="Times New Roman" w:eastAsia="Times New Roman" w:hAnsi="Times New Roman"/>
          <w:sz w:val="24"/>
          <w:szCs w:val="24"/>
          <w:lang w:val="ru-RU" w:eastAsia="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163.5.4. Основными задачами ОРКСЭ являются: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развитие представлений обучающихся о значении нравственных норм и ценностей в жизни личности, семьи, общества;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развитие способностей обучающихся к общению в </w:t>
      </w:r>
      <w:proofErr w:type="spellStart"/>
      <w:r w:rsidRPr="00AB22FF">
        <w:rPr>
          <w:rFonts w:ascii="Times New Roman" w:eastAsia="Times New Roman" w:hAnsi="Times New Roman"/>
          <w:sz w:val="24"/>
          <w:szCs w:val="24"/>
          <w:lang w:val="ru-RU" w:eastAsia="ru-RU"/>
        </w:rPr>
        <w:t>полиэтничной</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разномировоззренческой</w:t>
      </w:r>
      <w:proofErr w:type="spellEnd"/>
      <w:r w:rsidRPr="00AB22FF">
        <w:rPr>
          <w:rFonts w:ascii="Times New Roman" w:eastAsia="Times New Roman" w:hAnsi="Times New Roman"/>
          <w:sz w:val="24"/>
          <w:szCs w:val="24"/>
          <w:lang w:val="ru-RU" w:eastAsia="ru-RU"/>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163.5.5. 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AB22FF">
        <w:rPr>
          <w:rFonts w:ascii="Times New Roman" w:eastAsia="Times New Roman" w:hAnsi="Times New Roman"/>
          <w:sz w:val="24"/>
          <w:szCs w:val="24"/>
          <w:lang w:val="ru-RU" w:eastAsia="ru-RU"/>
        </w:rPr>
        <w:t>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w:t>
      </w:r>
      <w:proofErr w:type="gram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Деятельностный</w:t>
      </w:r>
      <w:proofErr w:type="spellEnd"/>
      <w:r w:rsidRPr="00AB22FF">
        <w:rPr>
          <w:rFonts w:ascii="Times New Roman" w:eastAsia="Times New Roman" w:hAnsi="Times New Roman"/>
          <w:sz w:val="24"/>
          <w:szCs w:val="24"/>
          <w:lang w:val="ru-RU" w:eastAsia="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163.5.6. 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163.5.7. В рамках реализации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 (Письмо </w:t>
      </w:r>
      <w:proofErr w:type="spellStart"/>
      <w:r w:rsidRPr="00AB22FF">
        <w:rPr>
          <w:rFonts w:ascii="Times New Roman" w:eastAsia="Times New Roman" w:hAnsi="Times New Roman"/>
          <w:sz w:val="24"/>
          <w:szCs w:val="24"/>
          <w:lang w:val="ru-RU" w:eastAsia="ru-RU"/>
        </w:rPr>
        <w:t>Минобрнауки</w:t>
      </w:r>
      <w:proofErr w:type="spellEnd"/>
      <w:r w:rsidRPr="00AB22FF">
        <w:rPr>
          <w:rFonts w:ascii="Times New Roman" w:eastAsia="Times New Roman" w:hAnsi="Times New Roman"/>
          <w:sz w:val="24"/>
          <w:szCs w:val="24"/>
          <w:lang w:val="ru-RU" w:eastAsia="ru-RU"/>
        </w:rPr>
        <w:t xml:space="preserve"> России от 22.08.2012 №08-250 «О введении учебного курса ОРКСЭ»).</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163.5.8. </w:t>
      </w:r>
      <w:proofErr w:type="gramStart"/>
      <w:r w:rsidRPr="00AB22FF">
        <w:rPr>
          <w:rFonts w:ascii="Times New Roman" w:eastAsia="Times New Roman" w:hAnsi="Times New Roman"/>
          <w:sz w:val="24"/>
          <w:szCs w:val="24"/>
          <w:lang w:val="ru-RU" w:eastAsia="ru-RU"/>
        </w:rPr>
        <w:t xml:space="preserve">Тематическое планирование включает название раздела (темы) с указанием количества академических часов, отводимых на освоение каждой темы учебного модуля, характеристику основных видов деятельности учащихся, в том числе с учётом рабочей программы воспитания, возможность использования по этой теме электронных (цифровых) </w:t>
      </w:r>
      <w:r w:rsidRPr="00AB22FF">
        <w:rPr>
          <w:rFonts w:ascii="Times New Roman" w:eastAsia="Times New Roman" w:hAnsi="Times New Roman"/>
          <w:sz w:val="24"/>
          <w:szCs w:val="24"/>
          <w:lang w:val="ru-RU" w:eastAsia="ru-RU"/>
        </w:rPr>
        <w:lastRenderedPageBreak/>
        <w:t>образовательных ресурсов, являющихся учебно-методическими материалами в электронном (цифровом) виде и реализующими дидактические возможности ИКТ, содержание которых соответствует законодательству об образовании.</w:t>
      </w:r>
      <w:proofErr w:type="gramEnd"/>
    </w:p>
    <w:p w:rsidR="00AB22FF" w:rsidRDefault="00AB22FF" w:rsidP="00AB22FF">
      <w:pPr>
        <w:pStyle w:val="a3"/>
        <w:widowControl/>
        <w:spacing w:after="0"/>
        <w:ind w:left="0" w:firstLine="709"/>
        <w:jc w:val="both"/>
        <w:rPr>
          <w:rFonts w:ascii="Times New Roman" w:eastAsia="Times New Roman" w:hAnsi="Times New Roman"/>
          <w:sz w:val="24"/>
          <w:szCs w:val="24"/>
          <w:lang w:val="ru-RU" w:eastAsia="ru-RU"/>
        </w:rPr>
      </w:pP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163.5.9. ОРКСЭ изучается в 4 классе, один час в неделю (34 ч).</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 Содержание обучения в 4 классе.</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163.6.1. Модуль «Основы православной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163.6.1.1. 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AB22FF">
        <w:rPr>
          <w:rFonts w:ascii="Times New Roman" w:eastAsia="Times New Roman" w:hAnsi="Times New Roman"/>
          <w:sz w:val="24"/>
          <w:szCs w:val="24"/>
          <w:lang w:val="ru-RU" w:eastAsia="ru-RU"/>
        </w:rPr>
        <w:t>ближнему</w:t>
      </w:r>
      <w:proofErr w:type="gramEnd"/>
      <w:r w:rsidRPr="00AB22FF">
        <w:rPr>
          <w:rFonts w:ascii="Times New Roman" w:eastAsia="Times New Roman" w:hAnsi="Times New Roman"/>
          <w:sz w:val="24"/>
          <w:szCs w:val="24"/>
          <w:lang w:val="ru-RU" w:eastAsia="ru-RU"/>
        </w:rPr>
        <w:t>.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163.6.1.2. Любовь и уважение к Отечеству. Патриотизм многонационального и многоконфессионального народа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163.6.2. Модуль «Основы исламской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163.6.2.1. 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w:t>
      </w:r>
      <w:proofErr w:type="gramStart"/>
      <w:r w:rsidRPr="00AB22FF">
        <w:rPr>
          <w:rFonts w:ascii="Times New Roman" w:eastAsia="Times New Roman" w:hAnsi="Times New Roman"/>
          <w:sz w:val="24"/>
          <w:szCs w:val="24"/>
          <w:lang w:val="ru-RU" w:eastAsia="ru-RU"/>
        </w:rPr>
        <w:t>ближнему</w:t>
      </w:r>
      <w:proofErr w:type="gramEnd"/>
      <w:r w:rsidRPr="00AB22FF">
        <w:rPr>
          <w:rFonts w:ascii="Times New Roman" w:eastAsia="Times New Roman" w:hAnsi="Times New Roman"/>
          <w:sz w:val="24"/>
          <w:szCs w:val="24"/>
          <w:lang w:val="ru-RU" w:eastAsia="ru-RU"/>
        </w:rPr>
        <w:t>.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163.6.2.2. Любовь и уважение к Отечеству. Патриотизм многонационального и многоконфессионального народа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163.6.3. Модуль «Основы буддийской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163.6.3.1. 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163.6.3.2. Любовь и уважение к Отечеству. Патриотизм многонационального и многоконфессионального народа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163.6.4. Модуль «Основы иудейской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163.6.4.1. 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w:t>
      </w:r>
      <w:proofErr w:type="gramStart"/>
      <w:r w:rsidRPr="00AB22FF">
        <w:rPr>
          <w:rFonts w:ascii="Times New Roman" w:eastAsia="Times New Roman" w:hAnsi="Times New Roman"/>
          <w:sz w:val="24"/>
          <w:szCs w:val="24"/>
          <w:lang w:val="ru-RU" w:eastAsia="ru-RU"/>
        </w:rPr>
        <w:t>ии иу</w:t>
      </w:r>
      <w:proofErr w:type="gramEnd"/>
      <w:r w:rsidRPr="00AB22FF">
        <w:rPr>
          <w:rFonts w:ascii="Times New Roman" w:eastAsia="Times New Roman" w:hAnsi="Times New Roman"/>
          <w:sz w:val="24"/>
          <w:szCs w:val="24"/>
          <w:lang w:val="ru-RU" w:eastAsia="ru-RU"/>
        </w:rPr>
        <w:t>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163.6.4.2. Любовь и уважение к Отечеству. Патриотизм многонационального и многоконфессионального народа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163.6.5. Модуль «Основы религиозных культур народов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163.6.5.1. Россия – наша Родина. Культура и религия. Религиозная культура народов России. Мировые религ</w:t>
      </w:r>
      <w:proofErr w:type="gramStart"/>
      <w:r w:rsidRPr="00AB22FF">
        <w:rPr>
          <w:rFonts w:ascii="Times New Roman" w:eastAsia="Times New Roman" w:hAnsi="Times New Roman"/>
          <w:sz w:val="24"/>
          <w:szCs w:val="24"/>
          <w:lang w:val="ru-RU" w:eastAsia="ru-RU"/>
        </w:rPr>
        <w:t>ии и иу</w:t>
      </w:r>
      <w:proofErr w:type="gramEnd"/>
      <w:r w:rsidRPr="00AB22FF">
        <w:rPr>
          <w:rFonts w:ascii="Times New Roman" w:eastAsia="Times New Roman" w:hAnsi="Times New Roman"/>
          <w:sz w:val="24"/>
          <w:szCs w:val="24"/>
          <w:lang w:val="ru-RU" w:eastAsia="ru-RU"/>
        </w:rPr>
        <w:t xml:space="preserve">даизм. Их основатели. Священные книги христианства, ислама, иудаизма, буддизма. Хранители предания в религиях. Человек в религиозных традициях народов России. Добро и зло. 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w:t>
      </w:r>
      <w:proofErr w:type="gramStart"/>
      <w:r w:rsidRPr="00AB22FF">
        <w:rPr>
          <w:rFonts w:ascii="Times New Roman" w:eastAsia="Times New Roman" w:hAnsi="Times New Roman"/>
          <w:sz w:val="24"/>
          <w:szCs w:val="24"/>
          <w:lang w:val="ru-RU" w:eastAsia="ru-RU"/>
        </w:rPr>
        <w:t xml:space="preserve">Милосердие, забота о слабых, взаимопомощь, социальные проблемы общества и отношение к ним разных религий. </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163.6.5.2. Любовь и уважение к Отечеству. Патриотизм многонационального и многоконфессионального народа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163.6.6. Модуль «Основы светской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163.6.6.1. 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C07C31"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163.6.6.2. Любовь и уважение к Отечеству. Патриотизм многонационального и многоконфессионального народа России.</w:t>
      </w:r>
    </w:p>
    <w:p w:rsidR="00AB22FF" w:rsidRPr="00AB22FF" w:rsidRDefault="00AB22FF" w:rsidP="00AB22FF">
      <w:pPr>
        <w:pStyle w:val="a3"/>
        <w:widowControl/>
        <w:spacing w:after="0"/>
        <w:ind w:left="0" w:firstLine="709"/>
        <w:jc w:val="both"/>
        <w:rPr>
          <w:rFonts w:ascii="Times New Roman" w:eastAsia="Times New Roman" w:hAnsi="Times New Roman"/>
          <w:sz w:val="24"/>
          <w:szCs w:val="24"/>
          <w:lang w:val="ru-RU" w:eastAsia="ru-RU"/>
        </w:rPr>
      </w:pP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 Планируемые результаты освоения программы по ОРКСЭ на уровне начального общего образования.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163.7.1. 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 результате изучения ОРКСЭ на уровне начального общего образования </w:t>
      </w:r>
      <w:proofErr w:type="gramStart"/>
      <w:r w:rsidRPr="00AB22FF">
        <w:rPr>
          <w:rFonts w:ascii="Times New Roman" w:eastAsia="Times New Roman" w:hAnsi="Times New Roman"/>
          <w:sz w:val="24"/>
          <w:szCs w:val="24"/>
          <w:lang w:val="ru-RU" w:eastAsia="ru-RU"/>
        </w:rPr>
        <w:t>у</w:t>
      </w:r>
      <w:proofErr w:type="gramEnd"/>
      <w:r w:rsidRPr="00AB22FF">
        <w:rPr>
          <w:rFonts w:ascii="Times New Roman" w:eastAsia="Times New Roman" w:hAnsi="Times New Roman"/>
          <w:sz w:val="24"/>
          <w:szCs w:val="24"/>
          <w:lang w:val="ru-RU" w:eastAsia="ru-RU"/>
        </w:rPr>
        <w:t xml:space="preserve"> обучающегося будут сформированы следующие личностные результаты: </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понимать основы российской гражданской идентичности, испытывать чувство гордости за свою Родину;</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формировать национальную и гражданскую </w:t>
      </w:r>
      <w:proofErr w:type="spellStart"/>
      <w:r w:rsidRPr="00AB22FF">
        <w:rPr>
          <w:rFonts w:ascii="Times New Roman" w:eastAsia="Times New Roman" w:hAnsi="Times New Roman"/>
          <w:sz w:val="24"/>
          <w:szCs w:val="24"/>
          <w:lang w:val="ru-RU" w:eastAsia="ru-RU"/>
        </w:rPr>
        <w:t>самоидентичность</w:t>
      </w:r>
      <w:proofErr w:type="spellEnd"/>
      <w:r w:rsidRPr="00AB22FF">
        <w:rPr>
          <w:rFonts w:ascii="Times New Roman" w:eastAsia="Times New Roman" w:hAnsi="Times New Roman"/>
          <w:sz w:val="24"/>
          <w:szCs w:val="24"/>
          <w:lang w:val="ru-RU" w:eastAsia="ru-RU"/>
        </w:rPr>
        <w:t>, осознавать свою этническую и национальную принадлежность;</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понимать значение гуманистических и демократических ценностных ориентаций, осознавать ценность человеческой жизни;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понимать значение нравственных норм и ценностей как условия жизни личности, семьи, общества;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осознавать право гражданина Российской Федерации исповедовать любую традиционную религию или не исповедовать никакой религии;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понимать необходимость бережного отношения к материальным и духовным ценностям.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 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163.7.2.1. </w:t>
      </w:r>
      <w:proofErr w:type="spellStart"/>
      <w:r w:rsidRPr="00AB22FF">
        <w:rPr>
          <w:rFonts w:ascii="Times New Roman" w:eastAsia="Times New Roman" w:hAnsi="Times New Roman"/>
          <w:sz w:val="24"/>
          <w:szCs w:val="24"/>
          <w:lang w:val="ru-RU" w:eastAsia="ru-RU"/>
        </w:rPr>
        <w:t>Метапредметные</w:t>
      </w:r>
      <w:proofErr w:type="spellEnd"/>
      <w:r w:rsidRPr="00AB22FF">
        <w:rPr>
          <w:rFonts w:ascii="Times New Roman" w:eastAsia="Times New Roman" w:hAnsi="Times New Roman"/>
          <w:sz w:val="24"/>
          <w:szCs w:val="24"/>
          <w:lang w:val="ru-RU" w:eastAsia="ru-RU"/>
        </w:rPr>
        <w:t xml:space="preserve"> результаты: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овладевать способностью понимания и сохранения целей и задач учебной деятельности, поиска оптимальных средств их достижения;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совершенствовать умения в области работы с информацией, осуществления информационного поиска для выполнения учебных заданий;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163.7.2.2. 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использовать разные методы получения знаний о традиционных религиях и светской этике (наблюдение, чтение, сравнение, вычисление);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признавать возможность существования разных точек зрения, обосновывать свои суждения, приводить убедительные доказательства;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выполнять совместные проектные задания с опорой на предложенные образцы.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163.7.2.3. У обучающегося будут сформированы следующие умения работать с информацией как часть познавательных универсальных учебных действий: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воспроизводить прослушанную (прочитанную) информацию, подчёркивать её принадлежность к определённой религии и/или к гражданской этике;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использовать разные средства для получения информации в соответствии с поставленной учебной задачей (текстовую, графическую, видео);</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анализировать, сравнивать информацию, представленную в разных источниках, с помощью учителя, оценивать её объективность и правильность.</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163.7.2.4. У обучающегося будут сформированы следующие умения общения как часть коммуникативных универсальных учебных действий: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163.7.2.5. У обучающегося будут сформированы следующие умения </w:t>
      </w:r>
      <w:r w:rsidRPr="00AB22FF">
        <w:rPr>
          <w:rFonts w:ascii="Times New Roman" w:eastAsia="Times New Roman" w:hAnsi="Times New Roman"/>
          <w:sz w:val="24"/>
          <w:szCs w:val="24"/>
          <w:lang w:val="ru-RU"/>
        </w:rPr>
        <w:t>самоорганизации и самоконтроля</w:t>
      </w:r>
      <w:r w:rsidRPr="00AB22FF">
        <w:rPr>
          <w:rFonts w:ascii="Times New Roman" w:eastAsia="Times New Roman" w:hAnsi="Times New Roman"/>
          <w:sz w:val="24"/>
          <w:szCs w:val="24"/>
          <w:lang w:val="ru-RU" w:eastAsia="ru-RU"/>
        </w:rPr>
        <w:t xml:space="preserve"> как часть регулятивных универсальных учебных действий: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163.7.2.6. У обучающегося будут сформированы следующие умения совместной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AB22FF">
        <w:rPr>
          <w:rFonts w:ascii="Times New Roman" w:eastAsia="Times New Roman" w:hAnsi="Times New Roman"/>
          <w:sz w:val="24"/>
          <w:szCs w:val="24"/>
          <w:lang w:val="ru-RU" w:eastAsia="ru-RU"/>
        </w:rPr>
        <w:t>видеопрезентацией</w:t>
      </w:r>
      <w:proofErr w:type="spellEnd"/>
      <w:r w:rsidRPr="00AB22FF">
        <w:rPr>
          <w:rFonts w:ascii="Times New Roman" w:eastAsia="Times New Roman" w:hAnsi="Times New Roman"/>
          <w:sz w:val="24"/>
          <w:szCs w:val="24"/>
          <w:lang w:val="ru-RU" w:eastAsia="ru-RU"/>
        </w:rPr>
        <w:t>.</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163.7.3. </w:t>
      </w:r>
      <w:r w:rsidRPr="00AB22FF">
        <w:rPr>
          <w:rFonts w:ascii="Times New Roman" w:eastAsia="Times New Roman" w:hAnsi="Times New Roman"/>
          <w:b/>
          <w:sz w:val="24"/>
          <w:szCs w:val="24"/>
          <w:lang w:val="ru-RU" w:eastAsia="ru-RU"/>
        </w:rPr>
        <w:t xml:space="preserve">К концу обучения в 4 классе </w:t>
      </w:r>
      <w:proofErr w:type="gramStart"/>
      <w:r w:rsidRPr="00AB22FF">
        <w:rPr>
          <w:rFonts w:ascii="Times New Roman" w:eastAsia="Times New Roman" w:hAnsi="Times New Roman"/>
          <w:b/>
          <w:sz w:val="24"/>
          <w:szCs w:val="24"/>
          <w:lang w:val="ru-RU" w:eastAsia="ru-RU"/>
        </w:rPr>
        <w:t>обучающийся</w:t>
      </w:r>
      <w:proofErr w:type="gramEnd"/>
      <w:r w:rsidRPr="00AB22FF">
        <w:rPr>
          <w:rFonts w:ascii="Times New Roman" w:eastAsia="Times New Roman" w:hAnsi="Times New Roman"/>
          <w:b/>
          <w:sz w:val="24"/>
          <w:szCs w:val="24"/>
          <w:lang w:val="ru-RU" w:eastAsia="ru-RU"/>
        </w:rPr>
        <w:t xml:space="preserve"> получит следующие предметные результаты </w:t>
      </w:r>
      <w:r w:rsidRPr="00AB22FF">
        <w:rPr>
          <w:rFonts w:ascii="Times New Roman" w:eastAsia="Times New Roman" w:hAnsi="Times New Roman"/>
          <w:sz w:val="24"/>
          <w:szCs w:val="24"/>
          <w:lang w:val="ru-RU" w:eastAsia="ru-RU"/>
        </w:rPr>
        <w:t>по отдельным темам программы по ОРКСЭ:</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163.7.3.1. Модуль «Основы православной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AB22FF">
        <w:rPr>
          <w:rFonts w:ascii="Times New Roman" w:eastAsia="Times New Roman" w:hAnsi="Times New Roman"/>
          <w:sz w:val="24"/>
          <w:szCs w:val="24"/>
          <w:lang w:val="ru-RU" w:eastAsia="ru-RU"/>
        </w:rPr>
        <w:t xml:space="preserve"> Д</w:t>
      </w:r>
      <w:proofErr w:type="gramEnd"/>
      <w:r w:rsidRPr="00AB22FF">
        <w:rPr>
          <w:rFonts w:ascii="Times New Roman" w:eastAsia="Times New Roman" w:hAnsi="Times New Roman"/>
          <w:sz w:val="24"/>
          <w:szCs w:val="24"/>
          <w:lang w:val="ru-RU" w:eastAsia="ru-RU"/>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осмысления и нравственной оценки поступков, поведения (своих и других людей) с позиций православной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христианскую символику, объяснять своими словами её смысл (православный крест) и значение в православной культуре;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163.7.3.2. Модуль «Основы исламской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Предметные результаты освоения образовательной программы модуля «Основы исламской культуры» должны отражать </w:t>
      </w:r>
      <w:proofErr w:type="spellStart"/>
      <w:r w:rsidRPr="00AB22FF">
        <w:rPr>
          <w:rFonts w:ascii="Times New Roman" w:eastAsia="Times New Roman" w:hAnsi="Times New Roman"/>
          <w:sz w:val="24"/>
          <w:szCs w:val="24"/>
          <w:lang w:val="ru-RU" w:eastAsia="ru-RU"/>
        </w:rPr>
        <w:t>сформированность</w:t>
      </w:r>
      <w:proofErr w:type="spellEnd"/>
      <w:r w:rsidRPr="00AB22FF">
        <w:rPr>
          <w:rFonts w:ascii="Times New Roman" w:eastAsia="Times New Roman" w:hAnsi="Times New Roman"/>
          <w:sz w:val="24"/>
          <w:szCs w:val="24"/>
          <w:lang w:val="ru-RU" w:eastAsia="ru-RU"/>
        </w:rPr>
        <w:t xml:space="preserve"> умений: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осмысления и нравственной оценки поступков, поведения (своих и других людей) с позиций исламской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 мировоззрении (картине мира) в исламской культуре, единобожии, вере и её основах;</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AB22FF">
        <w:rPr>
          <w:rFonts w:ascii="Times New Roman" w:eastAsia="Times New Roman" w:hAnsi="Times New Roman"/>
          <w:sz w:val="24"/>
          <w:szCs w:val="24"/>
          <w:lang w:val="ru-RU" w:eastAsia="ru-RU"/>
        </w:rPr>
        <w:t>закят</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дуа</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зикр</w:t>
      </w:r>
      <w:proofErr w:type="spellEnd"/>
      <w:r w:rsidRPr="00AB22FF">
        <w:rPr>
          <w:rFonts w:ascii="Times New Roman" w:eastAsia="Times New Roman" w:hAnsi="Times New Roman"/>
          <w:sz w:val="24"/>
          <w:szCs w:val="24"/>
          <w:lang w:val="ru-RU" w:eastAsia="ru-RU"/>
        </w:rPr>
        <w:t>);</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назначении и устройстве мечети (</w:t>
      </w:r>
      <w:proofErr w:type="spellStart"/>
      <w:r w:rsidRPr="00AB22FF">
        <w:rPr>
          <w:rFonts w:ascii="Times New Roman" w:eastAsia="Times New Roman" w:hAnsi="Times New Roman"/>
          <w:sz w:val="24"/>
          <w:szCs w:val="24"/>
          <w:lang w:val="ru-RU" w:eastAsia="ru-RU"/>
        </w:rPr>
        <w:t>минбар</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михраб</w:t>
      </w:r>
      <w:proofErr w:type="spellEnd"/>
      <w:r w:rsidRPr="00AB22FF">
        <w:rPr>
          <w:rFonts w:ascii="Times New Roman" w:eastAsia="Times New Roman" w:hAnsi="Times New Roman"/>
          <w:sz w:val="24"/>
          <w:szCs w:val="24"/>
          <w:lang w:val="ru-RU" w:eastAsia="ru-RU"/>
        </w:rPr>
        <w:t>), нормах поведения в мечети, общения с верующими и служителями ислама;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рассказывать о праздниках в исламе (Ураза-байрам, Курбан-байрам, </w:t>
      </w:r>
      <w:proofErr w:type="spellStart"/>
      <w:r w:rsidRPr="00AB22FF">
        <w:rPr>
          <w:rFonts w:ascii="Times New Roman" w:eastAsia="Times New Roman" w:hAnsi="Times New Roman"/>
          <w:sz w:val="24"/>
          <w:szCs w:val="24"/>
          <w:lang w:val="ru-RU" w:eastAsia="ru-RU"/>
        </w:rPr>
        <w:t>Маулид</w:t>
      </w:r>
      <w:proofErr w:type="spellEnd"/>
      <w:r w:rsidRPr="00AB22FF">
        <w:rPr>
          <w:rFonts w:ascii="Times New Roman" w:eastAsia="Times New Roman" w:hAnsi="Times New Roman"/>
          <w:sz w:val="24"/>
          <w:szCs w:val="24"/>
          <w:lang w:val="ru-RU" w:eastAsia="ru-RU"/>
        </w:rPr>
        <w:t>);</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исламскую символику, объяснять своими словами её смысл и охарактеризовать назначение исламского орнамента;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163.7.3.3. Модуль «Основы буддийской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Предметные результаты освоения образовательной программы модуля «Основы буддийской культуры» должны отражать </w:t>
      </w:r>
      <w:proofErr w:type="spellStart"/>
      <w:r w:rsidRPr="00AB22FF">
        <w:rPr>
          <w:rFonts w:ascii="Times New Roman" w:eastAsia="Times New Roman" w:hAnsi="Times New Roman"/>
          <w:sz w:val="24"/>
          <w:szCs w:val="24"/>
          <w:lang w:val="ru-RU" w:eastAsia="ru-RU"/>
        </w:rPr>
        <w:t>сформированность</w:t>
      </w:r>
      <w:proofErr w:type="spellEnd"/>
      <w:r w:rsidRPr="00AB22FF">
        <w:rPr>
          <w:rFonts w:ascii="Times New Roman" w:eastAsia="Times New Roman" w:hAnsi="Times New Roman"/>
          <w:sz w:val="24"/>
          <w:szCs w:val="24"/>
          <w:lang w:val="ru-RU" w:eastAsia="ru-RU"/>
        </w:rPr>
        <w:t xml:space="preserve"> умений: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AB22FF">
        <w:rPr>
          <w:rFonts w:ascii="Times New Roman" w:eastAsia="Times New Roman" w:hAnsi="Times New Roman"/>
          <w:sz w:val="24"/>
          <w:szCs w:val="24"/>
          <w:lang w:val="ru-RU" w:eastAsia="ru-RU"/>
        </w:rPr>
        <w:t>неблагие</w:t>
      </w:r>
      <w:proofErr w:type="spellEnd"/>
      <w:r w:rsidRPr="00AB22FF">
        <w:rPr>
          <w:rFonts w:ascii="Times New Roman" w:eastAsia="Times New Roman" w:hAnsi="Times New Roman"/>
          <w:sz w:val="24"/>
          <w:szCs w:val="24"/>
          <w:lang w:val="ru-RU" w:eastAsia="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осмысления и нравственной оценки поступков, поведения (своих и других людей) с позиций буддийской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AB22FF">
        <w:rPr>
          <w:rFonts w:ascii="Times New Roman" w:eastAsia="Times New Roman" w:hAnsi="Times New Roman"/>
          <w:sz w:val="24"/>
          <w:szCs w:val="24"/>
          <w:lang w:val="ru-RU" w:eastAsia="ru-RU"/>
        </w:rPr>
        <w:t>буддах</w:t>
      </w:r>
      <w:proofErr w:type="spellEnd"/>
      <w:r w:rsidRPr="00AB22FF">
        <w:rPr>
          <w:rFonts w:ascii="Times New Roman" w:eastAsia="Times New Roman" w:hAnsi="Times New Roman"/>
          <w:sz w:val="24"/>
          <w:szCs w:val="24"/>
          <w:lang w:val="ru-RU" w:eastAsia="ru-RU"/>
        </w:rPr>
        <w:t xml:space="preserve">), бодхисатвах, Вселенной, человеке, обществе, </w:t>
      </w:r>
      <w:proofErr w:type="spellStart"/>
      <w:r w:rsidRPr="00AB22FF">
        <w:rPr>
          <w:rFonts w:ascii="Times New Roman" w:eastAsia="Times New Roman" w:hAnsi="Times New Roman"/>
          <w:sz w:val="24"/>
          <w:szCs w:val="24"/>
          <w:lang w:val="ru-RU" w:eastAsia="ru-RU"/>
        </w:rPr>
        <w:t>сангхе</w:t>
      </w:r>
      <w:proofErr w:type="spellEnd"/>
      <w:r w:rsidRPr="00AB22FF">
        <w:rPr>
          <w:rFonts w:ascii="Times New Roman" w:eastAsia="Times New Roman" w:hAnsi="Times New Roman"/>
          <w:sz w:val="24"/>
          <w:szCs w:val="24"/>
          <w:lang w:val="ru-RU" w:eastAsia="ru-RU"/>
        </w:rPr>
        <w:t>, сансаре и нирване, понимание ценности любой формы жизни как связанной с ценностью человеческой жизни и бытия;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буддийских писаниях, ламах, службах, смысле принятия, восьмеричном пути и карме;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назначении и устройстве буддийского храма, нормах поведения в храме, общения с мирскими последователями и ламами;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рассказывать о праздниках в буддизме, аскезе;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буддийскую символику, объяснять своими словами её смысл и значение в буддийской культуре;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художественной культуре в буддийской традиции;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163.7.3.4. Модуль «Основы иудейской культуры».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Предметные результаты освоения образовательной программы модуля «Основы иудейской культуры» должны отражать </w:t>
      </w:r>
      <w:proofErr w:type="spellStart"/>
      <w:r w:rsidRPr="00AB22FF">
        <w:rPr>
          <w:rFonts w:ascii="Times New Roman" w:eastAsia="Times New Roman" w:hAnsi="Times New Roman"/>
          <w:sz w:val="24"/>
          <w:szCs w:val="24"/>
          <w:lang w:val="ru-RU" w:eastAsia="ru-RU"/>
        </w:rPr>
        <w:t>сформированность</w:t>
      </w:r>
      <w:proofErr w:type="spellEnd"/>
      <w:r w:rsidRPr="00AB22FF">
        <w:rPr>
          <w:rFonts w:ascii="Times New Roman" w:eastAsia="Times New Roman" w:hAnsi="Times New Roman"/>
          <w:sz w:val="24"/>
          <w:szCs w:val="24"/>
          <w:lang w:val="ru-RU" w:eastAsia="ru-RU"/>
        </w:rPr>
        <w:t xml:space="preserve"> умений: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осмысления и нравственной оценки поступков, поведения (своих и других людей) с позиций иудейской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 xml:space="preserve">рассказывать о священных текстах иудаизма – Торе и </w:t>
      </w:r>
      <w:proofErr w:type="spellStart"/>
      <w:r w:rsidRPr="00AB22FF">
        <w:rPr>
          <w:rFonts w:ascii="Times New Roman" w:eastAsia="Times New Roman" w:hAnsi="Times New Roman"/>
          <w:sz w:val="24"/>
          <w:szCs w:val="24"/>
          <w:lang w:val="ru-RU" w:eastAsia="ru-RU"/>
        </w:rPr>
        <w:t>Танахе</w:t>
      </w:r>
      <w:proofErr w:type="spellEnd"/>
      <w:r w:rsidRPr="00AB22FF">
        <w:rPr>
          <w:rFonts w:ascii="Times New Roman" w:eastAsia="Times New Roman" w:hAnsi="Times New Roman"/>
          <w:sz w:val="24"/>
          <w:szCs w:val="24"/>
          <w:lang w:val="ru-RU" w:eastAsia="ru-RU"/>
        </w:rPr>
        <w:t>, о Талмуде, произведениях выдающихся деятелей иудаизма, богослужениях, молитвах;</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назначении и устройстве синагоги, о раввинах, нормах поведения в синагоге, общения с мирянами и раввинами;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рассказывать об иудейских праздниках (не менее четырёх, включая </w:t>
      </w:r>
      <w:proofErr w:type="spellStart"/>
      <w:r w:rsidRPr="00AB22FF">
        <w:rPr>
          <w:rFonts w:ascii="Times New Roman" w:eastAsia="Times New Roman" w:hAnsi="Times New Roman"/>
          <w:sz w:val="24"/>
          <w:szCs w:val="24"/>
          <w:lang w:val="ru-RU" w:eastAsia="ru-RU"/>
        </w:rPr>
        <w:t>Рош</w:t>
      </w:r>
      <w:proofErr w:type="spellEnd"/>
      <w:r w:rsidRPr="00AB22FF">
        <w:rPr>
          <w:rFonts w:ascii="Times New Roman" w:eastAsia="Times New Roman" w:hAnsi="Times New Roman"/>
          <w:sz w:val="24"/>
          <w:szCs w:val="24"/>
          <w:lang w:val="ru-RU" w:eastAsia="ru-RU"/>
        </w:rPr>
        <w:t>-а-</w:t>
      </w:r>
      <w:proofErr w:type="spellStart"/>
      <w:r w:rsidRPr="00AB22FF">
        <w:rPr>
          <w:rFonts w:ascii="Times New Roman" w:eastAsia="Times New Roman" w:hAnsi="Times New Roman"/>
          <w:sz w:val="24"/>
          <w:szCs w:val="24"/>
          <w:lang w:val="ru-RU" w:eastAsia="ru-RU"/>
        </w:rPr>
        <w:t>Шана</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Йом-Киппур</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Суккот</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Песах</w:t>
      </w:r>
      <w:proofErr w:type="spellEnd"/>
      <w:r w:rsidRPr="00AB22FF">
        <w:rPr>
          <w:rFonts w:ascii="Times New Roman" w:eastAsia="Times New Roman" w:hAnsi="Times New Roman"/>
          <w:sz w:val="24"/>
          <w:szCs w:val="24"/>
          <w:lang w:val="ru-RU" w:eastAsia="ru-RU"/>
        </w:rPr>
        <w:t>), постах, назначении поста;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иудейскую символику, объяснять своими словами её смысл (</w:t>
      </w:r>
      <w:proofErr w:type="spellStart"/>
      <w:r w:rsidRPr="00AB22FF">
        <w:rPr>
          <w:rFonts w:ascii="Times New Roman" w:eastAsia="Times New Roman" w:hAnsi="Times New Roman"/>
          <w:sz w:val="24"/>
          <w:szCs w:val="24"/>
          <w:lang w:val="ru-RU" w:eastAsia="ru-RU"/>
        </w:rPr>
        <w:t>магендовид</w:t>
      </w:r>
      <w:proofErr w:type="spellEnd"/>
      <w:r w:rsidRPr="00AB22FF">
        <w:rPr>
          <w:rFonts w:ascii="Times New Roman" w:eastAsia="Times New Roman" w:hAnsi="Times New Roman"/>
          <w:sz w:val="24"/>
          <w:szCs w:val="24"/>
          <w:lang w:val="ru-RU" w:eastAsia="ru-RU"/>
        </w:rPr>
        <w:t>) и значение в еврейской культуре;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излагать основные исторические сведения о появлен</w:t>
      </w:r>
      <w:proofErr w:type="gramStart"/>
      <w:r w:rsidRPr="00AB22FF">
        <w:rPr>
          <w:rFonts w:ascii="Times New Roman" w:eastAsia="Times New Roman" w:hAnsi="Times New Roman"/>
          <w:sz w:val="24"/>
          <w:szCs w:val="24"/>
          <w:lang w:val="ru-RU" w:eastAsia="ru-RU"/>
        </w:rPr>
        <w:t>ии иу</w:t>
      </w:r>
      <w:proofErr w:type="gramEnd"/>
      <w:r w:rsidRPr="00AB22FF">
        <w:rPr>
          <w:rFonts w:ascii="Times New Roman" w:eastAsia="Times New Roman" w:hAnsi="Times New Roman"/>
          <w:sz w:val="24"/>
          <w:szCs w:val="24"/>
          <w:lang w:val="ru-RU" w:eastAsia="ru-RU"/>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163.7.3.5. Модуль «Основы религиозных культур народов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AB22FF">
        <w:rPr>
          <w:rFonts w:ascii="Times New Roman" w:eastAsia="Times New Roman" w:hAnsi="Times New Roman"/>
          <w:sz w:val="24"/>
          <w:szCs w:val="24"/>
          <w:lang w:val="ru-RU" w:eastAsia="ru-RU"/>
        </w:rPr>
        <w:t>сформированность</w:t>
      </w:r>
      <w:proofErr w:type="spellEnd"/>
      <w:r w:rsidRPr="00AB22FF">
        <w:rPr>
          <w:rFonts w:ascii="Times New Roman" w:eastAsia="Times New Roman" w:hAnsi="Times New Roman"/>
          <w:sz w:val="24"/>
          <w:szCs w:val="24"/>
          <w:lang w:val="ru-RU" w:eastAsia="ru-RU"/>
        </w:rPr>
        <w:t xml:space="preserve"> умений: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 xml:space="preserve">раскрывать основное содержание нравственных категорий (долг, свобода, ответственность, милосердие, забота о слабых, взаимопомощь) в религиозной культуре </w:t>
      </w:r>
      <w:r w:rsidRPr="00AB22FF">
        <w:rPr>
          <w:rFonts w:ascii="Times New Roman" w:eastAsia="Times New Roman" w:hAnsi="Times New Roman"/>
          <w:sz w:val="24"/>
          <w:szCs w:val="24"/>
          <w:lang w:val="ru-RU" w:eastAsia="ru-RU"/>
        </w:rPr>
        <w:lastRenderedPageBreak/>
        <w:t>народов России (православии, исламе, буддизме, иудаизме), объяснять «золотое правило нравственности» в религиозных традициях;</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соотносить нравственные формы поведения с нравственными нормами, заповедями в традиционных религиях народов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 xml:space="preserve">рассказывать о священных писаниях традиционных религий народов России (Библия, Коран, </w:t>
      </w:r>
      <w:proofErr w:type="spellStart"/>
      <w:r w:rsidRPr="00AB22FF">
        <w:rPr>
          <w:rFonts w:ascii="Times New Roman" w:eastAsia="Times New Roman" w:hAnsi="Times New Roman"/>
          <w:sz w:val="24"/>
          <w:szCs w:val="24"/>
          <w:lang w:val="ru-RU" w:eastAsia="ru-RU"/>
        </w:rPr>
        <w:t>Трипитака</w:t>
      </w:r>
      <w:proofErr w:type="spellEnd"/>
      <w:r w:rsidRPr="00AB22FF">
        <w:rPr>
          <w:rFonts w:ascii="Times New Roman" w:eastAsia="Times New Roman" w:hAnsi="Times New Roman"/>
          <w:sz w:val="24"/>
          <w:szCs w:val="24"/>
          <w:lang w:val="ru-RU" w:eastAsia="ru-RU"/>
        </w:rPr>
        <w:t xml:space="preserve"> (</w:t>
      </w:r>
      <w:proofErr w:type="spellStart"/>
      <w:r w:rsidRPr="00AB22FF">
        <w:rPr>
          <w:rFonts w:ascii="Times New Roman" w:eastAsia="Times New Roman" w:hAnsi="Times New Roman"/>
          <w:sz w:val="24"/>
          <w:szCs w:val="24"/>
          <w:lang w:val="ru-RU" w:eastAsia="ru-RU"/>
        </w:rPr>
        <w:t>Ганджур</w:t>
      </w:r>
      <w:proofErr w:type="spellEnd"/>
      <w:r w:rsidRPr="00AB22FF">
        <w:rPr>
          <w:rFonts w:ascii="Times New Roman" w:eastAsia="Times New Roman" w:hAnsi="Times New Roman"/>
          <w:sz w:val="24"/>
          <w:szCs w:val="24"/>
          <w:lang w:val="ru-RU" w:eastAsia="ru-RU"/>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AB22FF">
        <w:rPr>
          <w:rFonts w:ascii="Times New Roman" w:eastAsia="Times New Roman" w:hAnsi="Times New Roman"/>
          <w:sz w:val="24"/>
          <w:szCs w:val="24"/>
          <w:lang w:val="ru-RU" w:eastAsia="ru-RU"/>
        </w:rPr>
        <w:t>танкопись</w:t>
      </w:r>
      <w:proofErr w:type="spellEnd"/>
      <w:r w:rsidRPr="00AB22FF">
        <w:rPr>
          <w:rFonts w:ascii="Times New Roman" w:eastAsia="Times New Roman" w:hAnsi="Times New Roman"/>
          <w:sz w:val="24"/>
          <w:szCs w:val="24"/>
          <w:lang w:val="ru-RU" w:eastAsia="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приводить примеры нравственных поступков, совершаемых с опорой на этические нормы религиозной культуры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традиционных религиях народов России.</w:t>
      </w:r>
    </w:p>
    <w:p w:rsidR="00C07C31" w:rsidRPr="00AB22FF" w:rsidRDefault="00C07C31" w:rsidP="00AB22FF">
      <w:pPr>
        <w:pStyle w:val="a3"/>
        <w:widowControl/>
        <w:spacing w:after="0"/>
        <w:ind w:left="0" w:firstLine="709"/>
        <w:jc w:val="both"/>
        <w:rPr>
          <w:rFonts w:ascii="Times New Roman" w:eastAsia="Times New Roman" w:hAnsi="Times New Roman"/>
          <w:b/>
          <w:sz w:val="24"/>
          <w:szCs w:val="24"/>
          <w:lang w:val="ru-RU" w:eastAsia="ru-RU"/>
        </w:rPr>
      </w:pPr>
      <w:r w:rsidRPr="00AB22FF">
        <w:rPr>
          <w:rFonts w:ascii="Times New Roman" w:eastAsia="Times New Roman" w:hAnsi="Times New Roman"/>
          <w:b/>
          <w:sz w:val="24"/>
          <w:szCs w:val="24"/>
          <w:lang w:val="ru-RU" w:eastAsia="ru-RU"/>
        </w:rPr>
        <w:t>163.7.3.6. Модуль «Основы светской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 xml:space="preserve">Предметные результаты освоения образовательной программы модуля «Основы светской этики» должны отражать </w:t>
      </w:r>
      <w:proofErr w:type="spellStart"/>
      <w:r w:rsidRPr="00AB22FF">
        <w:rPr>
          <w:rFonts w:ascii="Times New Roman" w:eastAsia="Times New Roman" w:hAnsi="Times New Roman"/>
          <w:sz w:val="24"/>
          <w:szCs w:val="24"/>
          <w:lang w:val="ru-RU" w:eastAsia="ru-RU"/>
        </w:rPr>
        <w:t>сформированность</w:t>
      </w:r>
      <w:proofErr w:type="spellEnd"/>
      <w:r w:rsidRPr="00AB22FF">
        <w:rPr>
          <w:rFonts w:ascii="Times New Roman" w:eastAsia="Times New Roman" w:hAnsi="Times New Roman"/>
          <w:sz w:val="24"/>
          <w:szCs w:val="24"/>
          <w:lang w:val="ru-RU" w:eastAsia="ru-RU"/>
        </w:rPr>
        <w:t xml:space="preserve"> умений: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proofErr w:type="gramStart"/>
      <w:r w:rsidRPr="00AB22FF">
        <w:rPr>
          <w:rFonts w:ascii="Times New Roman" w:eastAsia="Times New Roman" w:hAnsi="Times New Roman"/>
          <w:sz w:val="24"/>
          <w:szCs w:val="24"/>
          <w:lang w:val="ru-RU" w:eastAsia="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roofErr w:type="gramEnd"/>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рассказывать о российских культурных и природных памятниках, о культурных и природных достопримечательностях своего региона;</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lastRenderedPageBreak/>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объяснять своими словами роль светской (гражданской) этики в становлении российской государственности;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приводить примеры нравственных поступков, совершаемых с опорой на этические нормы российской светской (гражданской) этики и внутреннюю установку личности поступать согласно своей совести;</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B22FF">
        <w:rPr>
          <w:rFonts w:ascii="Times New Roman" w:eastAsia="Times New Roman" w:hAnsi="Times New Roman"/>
          <w:sz w:val="24"/>
          <w:szCs w:val="24"/>
          <w:lang w:val="ru-RU" w:eastAsia="ru-RU"/>
        </w:rPr>
        <w:t>многорелигиозного</w:t>
      </w:r>
      <w:proofErr w:type="spellEnd"/>
      <w:r w:rsidRPr="00AB22FF">
        <w:rPr>
          <w:rFonts w:ascii="Times New Roman" w:eastAsia="Times New Roman" w:hAnsi="Times New Roman"/>
          <w:sz w:val="24"/>
          <w:szCs w:val="24"/>
          <w:lang w:val="ru-RU" w:eastAsia="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C07C31" w:rsidRPr="00AB22FF" w:rsidRDefault="00C07C31" w:rsidP="00AB22FF">
      <w:pPr>
        <w:pStyle w:val="a3"/>
        <w:widowControl/>
        <w:spacing w:after="0"/>
        <w:ind w:left="0" w:firstLine="709"/>
        <w:jc w:val="both"/>
        <w:rPr>
          <w:rFonts w:ascii="Times New Roman" w:eastAsia="Times New Roman" w:hAnsi="Times New Roman"/>
          <w:sz w:val="24"/>
          <w:szCs w:val="24"/>
          <w:lang w:val="ru-RU" w:eastAsia="ru-RU"/>
        </w:rPr>
      </w:pPr>
      <w:r w:rsidRPr="00AB22FF">
        <w:rPr>
          <w:rFonts w:ascii="Times New Roman" w:eastAsia="Times New Roman" w:hAnsi="Times New Roman"/>
          <w:sz w:val="24"/>
          <w:szCs w:val="24"/>
          <w:lang w:val="ru-RU" w:eastAsia="ru-RU"/>
        </w:rPr>
        <w:t>выражать своими словами понимание человеческого достоинства, ценности человеческой жизни в российской светской (гражданской) этике.</w:t>
      </w:r>
    </w:p>
    <w:p w:rsidR="00C07C31" w:rsidRDefault="00C07C31" w:rsidP="00AB22FF">
      <w:pPr>
        <w:spacing w:after="0"/>
        <w:ind w:firstLine="709"/>
        <w:rPr>
          <w:rFonts w:ascii="Times New Roman" w:hAnsi="Times New Roman" w:cs="Times New Roman"/>
          <w:sz w:val="24"/>
          <w:szCs w:val="24"/>
        </w:rPr>
      </w:pPr>
    </w:p>
    <w:p w:rsidR="00C344DA" w:rsidRPr="00184B7C" w:rsidRDefault="00184B7C" w:rsidP="00184B7C">
      <w:pPr>
        <w:spacing w:after="0"/>
        <w:ind w:firstLine="709"/>
        <w:jc w:val="center"/>
        <w:rPr>
          <w:rFonts w:ascii="Times New Roman" w:hAnsi="Times New Roman" w:cs="Times New Roman"/>
          <w:b/>
          <w:sz w:val="24"/>
          <w:szCs w:val="24"/>
        </w:rPr>
      </w:pPr>
      <w:r w:rsidRPr="00184B7C">
        <w:rPr>
          <w:rFonts w:ascii="Times New Roman" w:hAnsi="Times New Roman" w:cs="Times New Roman"/>
          <w:b/>
          <w:sz w:val="24"/>
          <w:szCs w:val="24"/>
        </w:rPr>
        <w:t>ТЕМАТИЧЕСКОЕ ПЛАНИРОВАНИЕ</w:t>
      </w:r>
    </w:p>
    <w:p w:rsidR="00C344DA" w:rsidRPr="00184B7C" w:rsidRDefault="00184B7C" w:rsidP="00184B7C">
      <w:pPr>
        <w:spacing w:after="0"/>
        <w:ind w:firstLine="709"/>
        <w:jc w:val="center"/>
        <w:rPr>
          <w:rFonts w:ascii="Times New Roman" w:hAnsi="Times New Roman" w:cs="Times New Roman"/>
          <w:b/>
          <w:sz w:val="24"/>
          <w:szCs w:val="24"/>
        </w:rPr>
      </w:pPr>
      <w:r w:rsidRPr="00184B7C">
        <w:rPr>
          <w:rFonts w:ascii="Times New Roman" w:hAnsi="Times New Roman" w:cs="Times New Roman"/>
          <w:b/>
          <w:sz w:val="24"/>
          <w:szCs w:val="24"/>
        </w:rPr>
        <w:t>4 класс</w:t>
      </w:r>
    </w:p>
    <w:tbl>
      <w:tblPr>
        <w:tblW w:w="9781" w:type="dxa"/>
        <w:tblInd w:w="170" w:type="dxa"/>
        <w:tblLayout w:type="fixed"/>
        <w:tblCellMar>
          <w:left w:w="0" w:type="dxa"/>
          <w:right w:w="0" w:type="dxa"/>
        </w:tblCellMar>
        <w:tblLook w:val="0000" w:firstRow="0" w:lastRow="0" w:firstColumn="0" w:lastColumn="0" w:noHBand="0" w:noVBand="0"/>
      </w:tblPr>
      <w:tblGrid>
        <w:gridCol w:w="2128"/>
        <w:gridCol w:w="3040"/>
        <w:gridCol w:w="4613"/>
      </w:tblGrid>
      <w:tr w:rsidR="00C344DA" w:rsidTr="00184B7C">
        <w:trPr>
          <w:trHeight w:val="59"/>
          <w:tblHeader/>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9"/>
              <w:rPr>
                <w:rFonts w:ascii="Times New Roman" w:hAnsi="Times New Roman" w:cs="Times New Roman"/>
                <w:sz w:val="20"/>
                <w:szCs w:val="20"/>
              </w:rPr>
            </w:pPr>
            <w:r w:rsidRPr="00184B7C">
              <w:rPr>
                <w:rFonts w:ascii="Times New Roman" w:hAnsi="Times New Roman" w:cs="Times New Roman"/>
                <w:sz w:val="20"/>
                <w:szCs w:val="20"/>
              </w:rPr>
              <w:t>Тема</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9"/>
              <w:rPr>
                <w:rFonts w:ascii="Times New Roman" w:hAnsi="Times New Roman" w:cs="Times New Roman"/>
                <w:sz w:val="20"/>
                <w:szCs w:val="20"/>
              </w:rPr>
            </w:pPr>
            <w:r w:rsidRPr="00184B7C">
              <w:rPr>
                <w:rFonts w:ascii="Times New Roman" w:hAnsi="Times New Roman" w:cs="Times New Roman"/>
                <w:sz w:val="20"/>
                <w:szCs w:val="20"/>
              </w:rPr>
              <w:t>Основное содержание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9"/>
              <w:rPr>
                <w:rFonts w:ascii="Times New Roman" w:hAnsi="Times New Roman" w:cs="Times New Roman"/>
                <w:sz w:val="20"/>
                <w:szCs w:val="20"/>
              </w:rPr>
            </w:pPr>
            <w:r w:rsidRPr="00184B7C">
              <w:rPr>
                <w:rFonts w:ascii="Times New Roman" w:hAnsi="Times New Roman" w:cs="Times New Roman"/>
                <w:sz w:val="20"/>
                <w:szCs w:val="20"/>
              </w:rPr>
              <w:t>Характеристика основных видов деятельности обучающихся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sz w:val="20"/>
                <w:szCs w:val="20"/>
              </w:rPr>
            </w:pPr>
            <w:r w:rsidRPr="00184B7C">
              <w:rPr>
                <w:rStyle w:val="aa"/>
                <w:rFonts w:ascii="Times New Roman" w:hAnsi="Times New Roman" w:cs="Times New Roman"/>
                <w:bCs/>
                <w:sz w:val="20"/>
                <w:szCs w:val="20"/>
              </w:rPr>
              <w:t>Россия — наша Родина (1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Россия — многонациональное государство. Духовный мир человека. Культурные традиции и вечные ценности. Семейные ценности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Пользоваться условными обозначениями учебника.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Вести учебный, межкультурный диалог.</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Различать способы и средства познания духовных традиций.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Оценивать результаты своей работы на уроке и во внеурочной деятельности.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духовных традиций народов России в жизни человека, семьи, общества.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Осознавать ценность дружеских отношений между людьми</w:t>
            </w:r>
          </w:p>
        </w:tc>
      </w:tr>
      <w:tr w:rsidR="00C344DA" w:rsidTr="00502388">
        <w:trPr>
          <w:trHeight w:val="1566"/>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Культура и религия. Возникновение религий. Мировые религ</w:t>
            </w:r>
            <w:proofErr w:type="gramStart"/>
            <w:r w:rsidRPr="00184B7C">
              <w:rPr>
                <w:rStyle w:val="aa"/>
                <w:rFonts w:ascii="Times New Roman" w:hAnsi="Times New Roman" w:cs="Times New Roman"/>
                <w:bCs/>
                <w:sz w:val="20"/>
                <w:szCs w:val="20"/>
              </w:rPr>
              <w:t>ии и иу</w:t>
            </w:r>
            <w:proofErr w:type="gramEnd"/>
            <w:r w:rsidRPr="00184B7C">
              <w:rPr>
                <w:rStyle w:val="aa"/>
                <w:rFonts w:ascii="Times New Roman" w:hAnsi="Times New Roman" w:cs="Times New Roman"/>
                <w:bCs/>
                <w:sz w:val="20"/>
                <w:szCs w:val="20"/>
              </w:rPr>
              <w:t>даизм. Основатели религий мира (4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Понятие религии. Первобытные верования. Древние религии. Национальные и мировые религии. Традиционные религии России.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Понятие культуры. Материальная и духовная культура. Взаимосвязь культуры и религии. Влияние религии на культуру.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Первые религии. Многобожие. Появление иудаизма как первой религии, основанной на вере в Единого Бога. Воз-</w:t>
            </w:r>
          </w:p>
          <w:p w:rsidR="00C344DA" w:rsidRPr="00184B7C" w:rsidRDefault="00C344DA" w:rsidP="00184B7C">
            <w:pPr>
              <w:pStyle w:val="a8"/>
              <w:jc w:val="both"/>
              <w:rPr>
                <w:rFonts w:ascii="Times New Roman" w:hAnsi="Times New Roman" w:cs="Times New Roman"/>
                <w:sz w:val="20"/>
                <w:szCs w:val="20"/>
              </w:rPr>
            </w:pPr>
            <w:proofErr w:type="spellStart"/>
            <w:r w:rsidRPr="00184B7C">
              <w:rPr>
                <w:rFonts w:ascii="Times New Roman" w:hAnsi="Times New Roman" w:cs="Times New Roman"/>
                <w:sz w:val="20"/>
                <w:szCs w:val="20"/>
              </w:rPr>
              <w:t>никновение</w:t>
            </w:r>
            <w:proofErr w:type="spellEnd"/>
            <w:r w:rsidRPr="00184B7C">
              <w:rPr>
                <w:rFonts w:ascii="Times New Roman" w:hAnsi="Times New Roman" w:cs="Times New Roman"/>
                <w:sz w:val="20"/>
                <w:szCs w:val="20"/>
              </w:rPr>
              <w:t xml:space="preserve"> христианства. Основы учения Иисуса Христа.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Возникновение ислама. </w:t>
            </w:r>
            <w:r w:rsidRPr="00184B7C">
              <w:rPr>
                <w:rFonts w:ascii="Times New Roman" w:hAnsi="Times New Roman" w:cs="Times New Roman"/>
                <w:sz w:val="20"/>
                <w:szCs w:val="20"/>
              </w:rPr>
              <w:lastRenderedPageBreak/>
              <w:t>Возникновение буддизма. Основные истины буддизма</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proofErr w:type="gramStart"/>
            <w:r w:rsidRPr="00184B7C">
              <w:rPr>
                <w:rFonts w:ascii="Times New Roman" w:hAnsi="Times New Roman" w:cs="Times New Roman"/>
                <w:sz w:val="20"/>
                <w:szCs w:val="20"/>
              </w:rPr>
              <w:lastRenderedPageBreak/>
              <w:t>Понимать значение понятий: ритуал, материальная культура и духовная культура, пантеон, Завет, вера в Единого Бога, иудаизм, христианство, ислам, буддизм.</w:t>
            </w:r>
            <w:proofErr w:type="gramEnd"/>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об основных религиях, распространённых на территории России; о взаимосвязи и взаимовлиянии культуры, истории и религии, о предпосылках возникновения и нравственных основах религий; о первых религиях, об истории возникновения иудаизма, христианства, ислама и буддизма.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Работать с картой.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Различать традиционные и нетрадиционные религии.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Сопоставлять особенности мировых и </w:t>
            </w:r>
            <w:r w:rsidRPr="00184B7C">
              <w:rPr>
                <w:rFonts w:ascii="Times New Roman" w:hAnsi="Times New Roman" w:cs="Times New Roman"/>
                <w:sz w:val="20"/>
                <w:szCs w:val="20"/>
              </w:rPr>
              <w:lastRenderedPageBreak/>
              <w:t>национальных религий.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Определять религиозные основы отдельных явлений культуры.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Выявлять в них общность и различие, приводить примеры.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lastRenderedPageBreak/>
              <w:t>Священные книги христианства, ислама, иудаизма и буддизма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Что такое священные книги. Священная книга буддизма — </w:t>
            </w:r>
            <w:proofErr w:type="spellStart"/>
            <w:r w:rsidRPr="00184B7C">
              <w:rPr>
                <w:rFonts w:ascii="Times New Roman" w:hAnsi="Times New Roman" w:cs="Times New Roman"/>
                <w:sz w:val="20"/>
                <w:szCs w:val="20"/>
              </w:rPr>
              <w:t>Трипитака</w:t>
            </w:r>
            <w:proofErr w:type="spellEnd"/>
            <w:r w:rsidRPr="00184B7C">
              <w:rPr>
                <w:rFonts w:ascii="Times New Roman" w:hAnsi="Times New Roman" w:cs="Times New Roman"/>
                <w:sz w:val="20"/>
                <w:szCs w:val="20"/>
              </w:rPr>
              <w:t xml:space="preserve"> (Три корзины мудрости). Священные книги иудаизма и христианства. Священная книга ислама — Коран.</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Священные книги как обязательная часть любой религии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Понимать значение понятий: </w:t>
            </w:r>
            <w:proofErr w:type="spellStart"/>
            <w:r w:rsidRPr="00184B7C">
              <w:rPr>
                <w:rFonts w:ascii="Times New Roman" w:hAnsi="Times New Roman" w:cs="Times New Roman"/>
                <w:sz w:val="20"/>
                <w:szCs w:val="20"/>
              </w:rPr>
              <w:t>Трипитака</w:t>
            </w:r>
            <w:proofErr w:type="spellEnd"/>
            <w:r w:rsidRPr="00184B7C">
              <w:rPr>
                <w:rFonts w:ascii="Times New Roman" w:hAnsi="Times New Roman" w:cs="Times New Roman"/>
                <w:sz w:val="20"/>
                <w:szCs w:val="20"/>
              </w:rPr>
              <w:t>, Библия, Ветхий Завет, Новый Завет, Евангелие, Коран.</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 Рассказывать о священных книгах буддизма, иудаизма, христианства, ислама.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Определять сходство этических постулатов священных книг религий мира.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Совершенствовать умения в области коммуникации, чтения и понимания прочитанного, ответов на учебные вопросы разных типов, построения связного высказывания.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184B7C" w:rsidTr="00EB01DE">
        <w:trPr>
          <w:trHeight w:val="60"/>
        </w:trPr>
        <w:tc>
          <w:tcPr>
            <w:tcW w:w="2128" w:type="dxa"/>
            <w:vMerge w:val="restart"/>
            <w:tcBorders>
              <w:top w:val="single" w:sz="4" w:space="0" w:color="000000"/>
              <w:left w:val="single" w:sz="4" w:space="0" w:color="000000"/>
              <w:right w:val="single" w:sz="4" w:space="0" w:color="000000"/>
            </w:tcBorders>
            <w:tcMar>
              <w:top w:w="113" w:type="dxa"/>
              <w:left w:w="170" w:type="dxa"/>
              <w:bottom w:w="156" w:type="dxa"/>
              <w:right w:w="170" w:type="dxa"/>
            </w:tcMar>
          </w:tcPr>
          <w:p w:rsidR="00184B7C" w:rsidRDefault="00184B7C"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 xml:space="preserve">Хранители предания в религиях мира </w:t>
            </w:r>
          </w:p>
          <w:p w:rsidR="00184B7C" w:rsidRPr="00184B7C" w:rsidRDefault="00184B7C"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Необходимость хранителя</w:t>
            </w:r>
          </w:p>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предания для любой религии.</w:t>
            </w:r>
          </w:p>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Жрецы. Раввины в иудаизме.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понятий: жрец, раввин, епископ, священник, имам, лама.</w:t>
            </w:r>
          </w:p>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tc>
      </w:tr>
      <w:tr w:rsidR="00184B7C" w:rsidTr="00EB01DE">
        <w:trPr>
          <w:trHeight w:val="60"/>
        </w:trPr>
        <w:tc>
          <w:tcPr>
            <w:tcW w:w="2128" w:type="dxa"/>
            <w:vMerge/>
            <w:tcBorders>
              <w:left w:val="single" w:sz="4" w:space="0" w:color="000000"/>
              <w:bottom w:val="single" w:sz="4" w:space="0" w:color="000000"/>
              <w:right w:val="single" w:sz="4" w:space="0" w:color="000000"/>
            </w:tcBorders>
            <w:tcMar>
              <w:top w:w="113" w:type="dxa"/>
              <w:left w:w="170" w:type="dxa"/>
              <w:bottom w:w="156" w:type="dxa"/>
              <w:right w:w="170" w:type="dxa"/>
            </w:tcMar>
          </w:tcPr>
          <w:p w:rsidR="00184B7C" w:rsidRPr="00184B7C" w:rsidRDefault="00184B7C" w:rsidP="00184B7C">
            <w:pPr>
              <w:pStyle w:val="a8"/>
              <w:rPr>
                <w:rFonts w:ascii="Times New Roman" w:hAnsi="Times New Roman" w:cs="Times New Roman"/>
                <w:b/>
                <w:bCs/>
                <w:sz w:val="20"/>
                <w:szCs w:val="20"/>
              </w:rPr>
            </w:pP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Христианские священнослужители. Мусульманская община. Буддийская община</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Pr="00184B7C" w:rsidRDefault="00184B7C"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184B7C" w:rsidRPr="00184B7C" w:rsidRDefault="00184B7C" w:rsidP="00184B7C">
            <w:pPr>
              <w:pStyle w:val="a8"/>
              <w:jc w:val="both"/>
              <w:rPr>
                <w:rFonts w:ascii="Times New Roman" w:hAnsi="Times New Roman" w:cs="Times New Roman"/>
                <w:sz w:val="20"/>
                <w:szCs w:val="20"/>
              </w:rPr>
            </w:pPr>
            <w:proofErr w:type="gramStart"/>
            <w:r w:rsidRPr="00184B7C">
              <w:rPr>
                <w:rFonts w:ascii="Times New Roman" w:hAnsi="Times New Roman" w:cs="Times New Roman"/>
                <w:sz w:val="20"/>
                <w:szCs w:val="20"/>
              </w:rPr>
              <w:t xml:space="preserve">Рассказывать о том, когда появились хранители предания; кто такие жрецы; какую роль в иудаизме играют раввины; об иерархии христианской церкви; об организации мусульманской общины; о буддистской </w:t>
            </w:r>
            <w:proofErr w:type="spellStart"/>
            <w:r w:rsidRPr="00184B7C">
              <w:rPr>
                <w:rFonts w:ascii="Times New Roman" w:hAnsi="Times New Roman" w:cs="Times New Roman"/>
                <w:sz w:val="20"/>
                <w:szCs w:val="20"/>
              </w:rPr>
              <w:t>сангхе</w:t>
            </w:r>
            <w:proofErr w:type="spellEnd"/>
            <w:r w:rsidRPr="00184B7C">
              <w:rPr>
                <w:rFonts w:ascii="Times New Roman" w:hAnsi="Times New Roman" w:cs="Times New Roman"/>
                <w:sz w:val="20"/>
                <w:szCs w:val="20"/>
              </w:rPr>
              <w:t xml:space="preserve"> и ламах</w:t>
            </w:r>
            <w:proofErr w:type="gramEnd"/>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Добро и зло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Представление о происхождении добра и зла в разных религиях. Понятия греха и раскаяния в разных религиях.</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Сходство и различия представлений о добре и зле в разных религиях</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понятий: добро, зло, грех, раскаяние, воздаяние — в контексте религиозных традиций мира.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причинах появления зла и возможностях его преодоления в контексте традиций буддизма, христианства, ислама и иудаизма.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Соотносить понятия добра и зла с личным опытом, опытом других людей.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Устанавливать связи полученных знаний со знаниями по литературному чтению и окружающему миру.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содержание прочитанного текста</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 xml:space="preserve">Человек в религиозных традициях народов России </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Действия верующего человека для общения с Богом. Христианские таинства. Соблюдение религиозных предписаний в иудаизме. Формы служения Богу, </w:t>
            </w:r>
            <w:r w:rsidRPr="00184B7C">
              <w:rPr>
                <w:rFonts w:ascii="Times New Roman" w:hAnsi="Times New Roman" w:cs="Times New Roman"/>
                <w:sz w:val="20"/>
                <w:szCs w:val="20"/>
              </w:rPr>
              <w:lastRenderedPageBreak/>
              <w:t>предписанные в Коране. Традиции буддизма. Молитва в разных религиозных традициях</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lastRenderedPageBreak/>
              <w:t>Понимать значение понятий: молитва, таинство, намаз, мантра.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Рассказывать об основных действиях верующего </w:t>
            </w:r>
            <w:r w:rsidRPr="00184B7C">
              <w:rPr>
                <w:rFonts w:ascii="Times New Roman" w:hAnsi="Times New Roman" w:cs="Times New Roman"/>
                <w:sz w:val="20"/>
                <w:szCs w:val="20"/>
              </w:rPr>
              <w:lastRenderedPageBreak/>
              <w:t>человека в религиозных традициях мира, о том, что делает верующий человек для общения с Богом, что такое молитва, таинство, намаз, мантра.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Приводить примеры религиозного поведения людей из личного опыта и опыта других людей, из литературных источников.</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Выражать позитивное ценностное отношение к поведению религиозных людей.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lastRenderedPageBreak/>
              <w:t>Священные сооружения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Предназначение священных сооружений. Необходимость священных сооружений для любой религии. Священные здания иудаизма. Христианские храмы. Мечети. Буддийские священные сооружения</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понятий: синагога, церковь, мечеть, ступа, пагода.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назначении и устройстве синагоги, христианской церкви, мечети, ступы и пагоды.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Выявлять общность и различия в устройстве и назначении священных сооружений.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Осознавать при нахождении в священных сооружениях необходимость соблюдения правил поведения, принятых в соответствующей религиозной общине.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Искусство в религиозной культуре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Связь искусства и религии.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Искусство в религиозной культуре христианства. Искусство в религиозной культуре ислама. Искусство в религиозной культуре иудаизма. Искусство в религиозной культуре буддизма. Взаимосвязь особенностей религиозного искусства с традициями веры</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роль искусства в религиозных культурах.</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об общих особенностях искусства в</w:t>
            </w:r>
            <w:r w:rsidR="00502388">
              <w:rPr>
                <w:rFonts w:ascii="Times New Roman" w:hAnsi="Times New Roman" w:cs="Times New Roman"/>
                <w:sz w:val="20"/>
                <w:szCs w:val="20"/>
              </w:rPr>
              <w:t xml:space="preserve"> </w:t>
            </w:r>
            <w:r w:rsidRPr="00184B7C">
              <w:rPr>
                <w:rFonts w:ascii="Times New Roman" w:hAnsi="Times New Roman" w:cs="Times New Roman"/>
                <w:sz w:val="20"/>
                <w:szCs w:val="20"/>
              </w:rPr>
              <w:t>христианстве, исламе, иудаизме, буддизме.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Устанавливать взаимосвязь особенностей религиозного искусства с традициями веры.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Использовать знания, полученные на уроках по литературному чтению и окружающему миру, для осмысления взаимосвязи светского и религиозного искусства.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Творческие работы учащихся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Содержание деятельности определяется выбранными учащимися темами и выбранными учителем организационными формами и жанрами (проект, сочинение и т.д.), форматом итогового мероприятия.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Подготовка к выполнению</w:t>
            </w:r>
            <w:r w:rsidR="00184B7C">
              <w:rPr>
                <w:rFonts w:ascii="Times New Roman" w:hAnsi="Times New Roman" w:cs="Times New Roman"/>
                <w:sz w:val="20"/>
                <w:szCs w:val="20"/>
              </w:rPr>
              <w:t xml:space="preserve"> </w:t>
            </w:r>
            <w:r w:rsidRPr="00184B7C">
              <w:rPr>
                <w:rFonts w:ascii="Times New Roman" w:hAnsi="Times New Roman" w:cs="Times New Roman"/>
                <w:sz w:val="20"/>
                <w:szCs w:val="20"/>
              </w:rPr>
              <w:t>праздничного проекта.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Выполнение одного из заданий в рамках работы над праздничным проектом.</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Иметь представление о материале, изученном на уроках модуля «Основы религиозных культур народов России», о содержании учебного проекта и</w:t>
            </w:r>
            <w:r w:rsidR="00502388">
              <w:rPr>
                <w:rFonts w:ascii="Times New Roman" w:hAnsi="Times New Roman" w:cs="Times New Roman"/>
                <w:sz w:val="20"/>
                <w:szCs w:val="20"/>
              </w:rPr>
              <w:t xml:space="preserve"> </w:t>
            </w:r>
            <w:r w:rsidRPr="00184B7C">
              <w:rPr>
                <w:rFonts w:ascii="Times New Roman" w:hAnsi="Times New Roman" w:cs="Times New Roman"/>
                <w:sz w:val="20"/>
                <w:szCs w:val="20"/>
              </w:rPr>
              <w:t>способах его реализации.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Обобщать и систематизировать знания; планировать и корректировать самостоятельную работу.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Работать в группе.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Представлять результаты коллективной или индивидуальной работы; оценивать свою деятельность.</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Презентации результатов работы и их обсуждение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lastRenderedPageBreak/>
              <w:t xml:space="preserve">Религиозная культура народов России </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Выбор веры князем Владимиром. Православное христианство в истории России. Другие христианские конфессии в России. Ислам в России. Иудеи в истории России. Распространение буддизма в России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об основных этапах возникновения и развития православия и других религий в России, о том, как и почему на Руси выбрали христианскую веру, какую роль сыграло православие в истории России, какую роль в истории России сыграли люди, исповедовавшие ислам, буддизм, иудаизм, католическую и протестантскую веру.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Работать в группе и представлять результаты коллективной работы.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Комментировать иллюстративный ряд, соотносить текст с иллюстрациями.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Аргументировать свою точку зрения.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Составлять небольшой текст-рассуждение на заданную тему.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Религиозные ритуалы. Обычаи и</w:t>
            </w:r>
            <w:r w:rsidR="00184B7C">
              <w:rPr>
                <w:rStyle w:val="aa"/>
                <w:rFonts w:ascii="Times New Roman" w:hAnsi="Times New Roman" w:cs="Times New Roman"/>
                <w:bCs/>
                <w:sz w:val="20"/>
                <w:szCs w:val="20"/>
              </w:rPr>
              <w:t xml:space="preserve"> </w:t>
            </w:r>
            <w:r w:rsidRPr="00184B7C">
              <w:rPr>
                <w:rStyle w:val="aa"/>
                <w:rFonts w:ascii="Times New Roman" w:hAnsi="Times New Roman" w:cs="Times New Roman"/>
                <w:bCs/>
                <w:sz w:val="20"/>
                <w:szCs w:val="20"/>
              </w:rPr>
              <w:t>обряды.</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 xml:space="preserve"> (4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Понятие ритуала. Возникновение обрядов. Виды религиозных обрядов. Основные обряды христианства. Основные обряды в исламе. Основные обряды иудаизма. Основные обряды буддизма.</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понятия «обряды», паломничество, реликвии, мощи.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религиозных ритуалах в религиях мира, о том, что такое обряды (ритуалы) и как они возникли; какими бывают обряды в христианстве, исламе, буддизме и иудаизме; о паломничестве в христианстве, исламе, иудаизме, буддизме.</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Что такое паломничество. Паломничество в традиционных религиях России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Осознавать: важность толерантного отношения к обычаям и обрядам различных религиозных культур; этический смысл паломничеств и святынь в религиозных традициях.</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Совершенствовать умения в области коммуникации, чтения и понимания прочитанного, ответов на учебные вопросы разных типов, построения связного высказывания.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Комментировать иллюстративный ряд, соотносить текст с иллюстрациями.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Праздники и календари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Что такое паломничество.</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Паломничество в христианстве.</w:t>
            </w:r>
          </w:p>
          <w:p w:rsid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Паломничество в исламе.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Паломничество в иудаизме. Паломничество в буддизме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понятий: паломничество, реликвии, мощи.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паломничестве в христианстве, исламе, иудаизме, буддизме.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Осознавать этический смысл паломничеств и святынь в религиозных традициях.</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Комментировать иллюстративный ряд, соотносить текст с иллюстрациями.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Рассказывать о главных праздниках иудеев, </w:t>
            </w:r>
            <w:r w:rsidRPr="00184B7C">
              <w:rPr>
                <w:rFonts w:ascii="Times New Roman" w:hAnsi="Times New Roman" w:cs="Times New Roman"/>
                <w:sz w:val="20"/>
                <w:szCs w:val="20"/>
              </w:rPr>
              <w:lastRenderedPageBreak/>
              <w:t>христиан, мусульман, буддистов.</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Осознавать важность толерантного отношения к праздникам и обычаям различных религиозных культур.</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Работать в группе и представлять результаты коллективной работы.</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Комментировать иллюстративный ряд, соотносить текст с иллюстрациями.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lastRenderedPageBreak/>
              <w:t>Религия и мораль. Нравственные заповеди в христианстве, исламе, буддизме и иудаизме (2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Принцип ценности человеческой жизни как основополагающий принцип всех религий.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Заповеди иудаизма и христианства. Нравственное учение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ислама. Учение о поведении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человека в буддизме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нравственных заповедях иудаизма и христианства, о нравственном учении ислама, о буддийском учении, о поведении человека.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Объяснять, что общее в учениях традиционных религий.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Развивать ценностное отношение к собственным поступкам.</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Использовать знания, полученные на уроках по литературному чтению и окружающему миру, для осмысления нравственного содержания религий.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Милосердие,</w:t>
            </w:r>
            <w:r w:rsidR="00184B7C">
              <w:rPr>
                <w:rStyle w:val="aa"/>
                <w:rFonts w:ascii="Times New Roman" w:hAnsi="Times New Roman" w:cs="Times New Roman"/>
                <w:bCs/>
                <w:sz w:val="20"/>
                <w:szCs w:val="20"/>
              </w:rPr>
              <w:t xml:space="preserve"> </w:t>
            </w:r>
            <w:r w:rsidRPr="00184B7C">
              <w:rPr>
                <w:rStyle w:val="aa"/>
                <w:rFonts w:ascii="Times New Roman" w:hAnsi="Times New Roman" w:cs="Times New Roman"/>
                <w:bCs/>
                <w:sz w:val="20"/>
                <w:szCs w:val="20"/>
              </w:rPr>
              <w:t xml:space="preserve">забота о </w:t>
            </w:r>
            <w:proofErr w:type="gramStart"/>
            <w:r w:rsidRPr="00184B7C">
              <w:rPr>
                <w:rStyle w:val="aa"/>
                <w:rFonts w:ascii="Times New Roman" w:hAnsi="Times New Roman" w:cs="Times New Roman"/>
                <w:bCs/>
                <w:sz w:val="20"/>
                <w:szCs w:val="20"/>
              </w:rPr>
              <w:t>слабых</w:t>
            </w:r>
            <w:proofErr w:type="gramEnd"/>
            <w:r w:rsidRPr="00184B7C">
              <w:rPr>
                <w:rStyle w:val="aa"/>
                <w:rFonts w:ascii="Times New Roman" w:hAnsi="Times New Roman" w:cs="Times New Roman"/>
                <w:bCs/>
                <w:sz w:val="20"/>
                <w:szCs w:val="20"/>
              </w:rPr>
              <w:t>,</w:t>
            </w:r>
            <w:r w:rsidR="00184B7C">
              <w:rPr>
                <w:rStyle w:val="aa"/>
                <w:rFonts w:ascii="Times New Roman" w:hAnsi="Times New Roman" w:cs="Times New Roman"/>
                <w:bCs/>
                <w:sz w:val="20"/>
                <w:szCs w:val="20"/>
              </w:rPr>
              <w:t xml:space="preserve"> </w:t>
            </w:r>
            <w:r w:rsidRPr="00184B7C">
              <w:rPr>
                <w:rStyle w:val="aa"/>
                <w:rFonts w:ascii="Times New Roman" w:hAnsi="Times New Roman" w:cs="Times New Roman"/>
                <w:bCs/>
                <w:sz w:val="20"/>
                <w:szCs w:val="20"/>
              </w:rPr>
              <w:t>взаимопомощь</w:t>
            </w:r>
            <w:r w:rsidR="00184B7C">
              <w:rPr>
                <w:rStyle w:val="aa"/>
                <w:rFonts w:ascii="Times New Roman" w:hAnsi="Times New Roman" w:cs="Times New Roman"/>
                <w:bCs/>
                <w:sz w:val="20"/>
                <w:szCs w:val="20"/>
              </w:rPr>
              <w:t xml:space="preserve"> </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Милосердие в различных религиях. Учение Христа о милосердии. Благотворительная деятельность христианской церкви.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Формы выражения милосердия в исламе. Сострадание к живым существам как основа буддизма. Социальные проблемы общества и отношение к ним в религиозных традициях.</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Объяснять нравственный смысл милостыни.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традициях милосердия в иудаизме, христианстве, исламе и буддизме, о том, как разные религии учат состраданию, милосердию и помощи людям.</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необходимость проявления милосердия в собственном поведении.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Комментировать иллюстративный ряд, соотносить текст с иллюстрациями.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 xml:space="preserve">Семья и семейные ценности </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Роль семьи в жизни человека и общества. Семья как Малая Церковь, школа любви в христианстве. Брак как обязанность человека в исламе.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Назначение семьи в буддизме.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Уважительное отношение к родителям — часть любого религиозного вероучения</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том, как традиционные религии России относятся к семье.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необходимость ответственного отношения к семейным ценностям.</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Использовать знания, полученные на уроках по литературному чтению и окружающему миру, для осмысления ценности семьи в светской и религиозной традиции.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Долг, свобода,</w:t>
            </w:r>
            <w:r w:rsidR="00184B7C">
              <w:rPr>
                <w:rStyle w:val="aa"/>
                <w:rFonts w:ascii="Times New Roman" w:hAnsi="Times New Roman" w:cs="Times New Roman"/>
                <w:bCs/>
                <w:sz w:val="20"/>
                <w:szCs w:val="20"/>
              </w:rPr>
              <w:t xml:space="preserve"> </w:t>
            </w:r>
            <w:r w:rsidRPr="00184B7C">
              <w:rPr>
                <w:rStyle w:val="aa"/>
                <w:rFonts w:ascii="Times New Roman" w:hAnsi="Times New Roman" w:cs="Times New Roman"/>
                <w:bCs/>
                <w:sz w:val="20"/>
                <w:szCs w:val="20"/>
              </w:rPr>
              <w:t>ответственность,</w:t>
            </w:r>
            <w:r w:rsidR="00184B7C">
              <w:rPr>
                <w:rStyle w:val="aa"/>
                <w:rFonts w:ascii="Times New Roman" w:hAnsi="Times New Roman" w:cs="Times New Roman"/>
                <w:bCs/>
                <w:sz w:val="20"/>
                <w:szCs w:val="20"/>
              </w:rPr>
              <w:t xml:space="preserve"> </w:t>
            </w:r>
            <w:r w:rsidRPr="00184B7C">
              <w:rPr>
                <w:rStyle w:val="aa"/>
                <w:rFonts w:ascii="Times New Roman" w:hAnsi="Times New Roman" w:cs="Times New Roman"/>
                <w:bCs/>
                <w:sz w:val="20"/>
                <w:szCs w:val="20"/>
              </w:rPr>
              <w:t>труд (1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Понимание долга, свободы,</w:t>
            </w:r>
            <w:r w:rsidR="00184B7C">
              <w:rPr>
                <w:rFonts w:ascii="Times New Roman" w:hAnsi="Times New Roman" w:cs="Times New Roman"/>
                <w:sz w:val="20"/>
                <w:szCs w:val="20"/>
              </w:rPr>
              <w:t xml:space="preserve"> </w:t>
            </w:r>
            <w:r w:rsidRPr="00184B7C">
              <w:rPr>
                <w:rFonts w:ascii="Times New Roman" w:hAnsi="Times New Roman" w:cs="Times New Roman"/>
                <w:sz w:val="20"/>
                <w:szCs w:val="20"/>
              </w:rPr>
              <w:t>ответственности, труда в разных религиях</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Понимать значение понятий: долг, свобода, ответственность, труд — в контексте традиционных</w:t>
            </w:r>
            <w:r w:rsidR="00184B7C">
              <w:rPr>
                <w:rFonts w:ascii="Times New Roman" w:hAnsi="Times New Roman" w:cs="Times New Roman"/>
                <w:sz w:val="20"/>
                <w:szCs w:val="20"/>
              </w:rPr>
              <w:t xml:space="preserve"> </w:t>
            </w:r>
            <w:r w:rsidRPr="00184B7C">
              <w:rPr>
                <w:rFonts w:ascii="Times New Roman" w:hAnsi="Times New Roman" w:cs="Times New Roman"/>
                <w:sz w:val="20"/>
                <w:szCs w:val="20"/>
              </w:rPr>
              <w:t>религий.</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Читать и воспринимать прочитанное, </w:t>
            </w:r>
            <w:r w:rsidRPr="00184B7C">
              <w:rPr>
                <w:rFonts w:ascii="Times New Roman" w:hAnsi="Times New Roman" w:cs="Times New Roman"/>
                <w:sz w:val="20"/>
                <w:szCs w:val="20"/>
              </w:rPr>
              <w:lastRenderedPageBreak/>
              <w:t>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proofErr w:type="gramStart"/>
            <w:r w:rsidRPr="00184B7C">
              <w:rPr>
                <w:rFonts w:ascii="Times New Roman" w:hAnsi="Times New Roman" w:cs="Times New Roman"/>
                <w:sz w:val="20"/>
                <w:szCs w:val="20"/>
              </w:rPr>
              <w:t>Использовать личный опыт, опыт других людей, знания, полученные на уроках по литературному чтению и окружающему миру, для осмысления ценности долга, ответственности, труда в светской и религиозных традициях.</w:t>
            </w:r>
            <w:proofErr w:type="gramEnd"/>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lastRenderedPageBreak/>
              <w:t>Любовь и уважение к Отечеству</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Этапы становления духовных</w:t>
            </w:r>
            <w:r w:rsidR="00184B7C">
              <w:rPr>
                <w:rFonts w:ascii="Times New Roman" w:hAnsi="Times New Roman" w:cs="Times New Roman"/>
                <w:sz w:val="20"/>
                <w:szCs w:val="20"/>
              </w:rPr>
              <w:t xml:space="preserve"> </w:t>
            </w:r>
            <w:r w:rsidRPr="00184B7C">
              <w:rPr>
                <w:rFonts w:ascii="Times New Roman" w:hAnsi="Times New Roman" w:cs="Times New Roman"/>
                <w:sz w:val="20"/>
                <w:szCs w:val="20"/>
              </w:rPr>
              <w:t>традиций России. Любовь — основа человеческой жизни. Служение человека обществу, Родине.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Патриотизм </w:t>
            </w:r>
            <w:proofErr w:type="gramStart"/>
            <w:r w:rsidRPr="00184B7C">
              <w:rPr>
                <w:rFonts w:ascii="Times New Roman" w:hAnsi="Times New Roman" w:cs="Times New Roman"/>
                <w:sz w:val="20"/>
                <w:szCs w:val="20"/>
              </w:rPr>
              <w:t>многонациональ­ного</w:t>
            </w:r>
            <w:proofErr w:type="gramEnd"/>
            <w:r w:rsidRPr="00184B7C">
              <w:rPr>
                <w:rFonts w:ascii="Times New Roman" w:hAnsi="Times New Roman" w:cs="Times New Roman"/>
                <w:sz w:val="20"/>
                <w:szCs w:val="20"/>
              </w:rPr>
              <w:t xml:space="preserve"> и многоконфессионального народа России. Консультация учителя, как готовиться к урокам 33, 34. Творческие работы (дома с родителями или законными представителями) на тему «Диалог культур во имя гражданского мира и согласия» (народное творчество, стихи, песни, кухня народов России и т. д.)</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Рассказывать об исторических этапах становления духовных традиций в России.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Объяснять значение духовных традиций народов России, важность их изучения и сохранения.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Сопоставлять понятия «духовная традиция», «патриотизм», «Отечество», «служение».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Размышлять о духовном мире человека, о культурных традициях и их значении в жизни человека, семьи, общества.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184B7C" w:rsidRDefault="00C344DA" w:rsidP="00184B7C">
            <w:pPr>
              <w:pStyle w:val="a8"/>
              <w:rPr>
                <w:rStyle w:val="aa"/>
                <w:rFonts w:ascii="Times New Roman" w:hAnsi="Times New Roman" w:cs="Times New Roman"/>
                <w:bCs/>
                <w:sz w:val="20"/>
                <w:szCs w:val="20"/>
              </w:rPr>
            </w:pPr>
            <w:r w:rsidRPr="00184B7C">
              <w:rPr>
                <w:rStyle w:val="aa"/>
                <w:rFonts w:ascii="Times New Roman" w:hAnsi="Times New Roman" w:cs="Times New Roman"/>
                <w:bCs/>
                <w:sz w:val="20"/>
                <w:szCs w:val="20"/>
              </w:rPr>
              <w:t xml:space="preserve">Обобщающий урок. Подведение итогов </w:t>
            </w:r>
          </w:p>
          <w:p w:rsidR="00C344DA" w:rsidRPr="00184B7C" w:rsidRDefault="00C344DA" w:rsidP="00184B7C">
            <w:pPr>
              <w:pStyle w:val="a8"/>
              <w:rPr>
                <w:rFonts w:ascii="Times New Roman" w:hAnsi="Times New Roman" w:cs="Times New Roman"/>
                <w:b/>
                <w:bCs/>
                <w:sz w:val="20"/>
                <w:szCs w:val="20"/>
              </w:rPr>
            </w:pPr>
            <w:r w:rsidRPr="00184B7C">
              <w:rPr>
                <w:rStyle w:val="aa"/>
                <w:rFonts w:ascii="Times New Roman" w:hAnsi="Times New Roman" w:cs="Times New Roman"/>
                <w:bCs/>
                <w:sz w:val="20"/>
                <w:szCs w:val="20"/>
              </w:rPr>
              <w:t>(1 ч)</w:t>
            </w:r>
          </w:p>
        </w:tc>
        <w:tc>
          <w:tcPr>
            <w:tcW w:w="3040"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 xml:space="preserve">Содержание деятельности </w:t>
            </w:r>
            <w:proofErr w:type="gramStart"/>
            <w:r w:rsidRPr="00184B7C">
              <w:rPr>
                <w:rFonts w:ascii="Times New Roman" w:hAnsi="Times New Roman" w:cs="Times New Roman"/>
                <w:sz w:val="20"/>
                <w:szCs w:val="20"/>
              </w:rPr>
              <w:t>оп</w:t>
            </w:r>
            <w:proofErr w:type="gramEnd"/>
            <w:r w:rsidRPr="00184B7C">
              <w:rPr>
                <w:rFonts w:ascii="Times New Roman" w:hAnsi="Times New Roman" w:cs="Times New Roman"/>
                <w:sz w:val="20"/>
                <w:szCs w:val="20"/>
              </w:rPr>
              <w:t>­ре­деляется выбранными учащимися темами и выбранными учителем организационными формами и жанрами (проект, сочинение, беседа в классе</w:t>
            </w:r>
            <w:r w:rsidR="00184B7C">
              <w:rPr>
                <w:rFonts w:ascii="Times New Roman" w:hAnsi="Times New Roman" w:cs="Times New Roman"/>
                <w:sz w:val="20"/>
                <w:szCs w:val="20"/>
              </w:rPr>
              <w:t xml:space="preserve"> </w:t>
            </w:r>
            <w:r w:rsidRPr="00184B7C">
              <w:rPr>
                <w:rFonts w:ascii="Times New Roman" w:hAnsi="Times New Roman" w:cs="Times New Roman"/>
                <w:sz w:val="20"/>
                <w:szCs w:val="20"/>
              </w:rPr>
              <w:t>и т. д.), форматом итогового мероприятия.</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Презентации результатов работы и их обсуждение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56" w:type="dxa"/>
              <w:right w:w="170" w:type="dxa"/>
            </w:tcMar>
          </w:tcPr>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Иметь представление о материале, изученном на уроках модуля «Основы религиозных культур народов России», о содержании учебного проекта и способах его реализации.</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Прогнозировать содержание урока.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Читать и воспринимать прочитанное, осмысливать содержание прочитанного текста.</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Обобщать и систематизировать знания; планировать и корректировать самостоятельную работу.</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Работать в группе.</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Представлять результаты коллективной или индивидуальной работы; оценивать свою деятельность.</w:t>
            </w:r>
          </w:p>
          <w:p w:rsidR="00C344DA" w:rsidRPr="00184B7C" w:rsidRDefault="00C344DA" w:rsidP="00184B7C">
            <w:pPr>
              <w:pStyle w:val="a8"/>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результаты учебной работы</w:t>
            </w:r>
          </w:p>
        </w:tc>
      </w:tr>
    </w:tbl>
    <w:p w:rsidR="00C344DA" w:rsidRDefault="00C344DA" w:rsidP="00AB22FF">
      <w:pPr>
        <w:spacing w:after="0"/>
        <w:ind w:firstLine="709"/>
        <w:rPr>
          <w:rFonts w:ascii="Times New Roman" w:hAnsi="Times New Roman" w:cs="Times New Roman"/>
          <w:sz w:val="24"/>
          <w:szCs w:val="24"/>
        </w:rPr>
      </w:pPr>
    </w:p>
    <w:p w:rsidR="00C344DA" w:rsidRDefault="00C344DA" w:rsidP="00AB22FF">
      <w:pPr>
        <w:spacing w:after="0"/>
        <w:ind w:firstLine="709"/>
        <w:rPr>
          <w:rFonts w:ascii="Times New Roman" w:hAnsi="Times New Roman" w:cs="Times New Roman"/>
          <w:sz w:val="24"/>
          <w:szCs w:val="24"/>
        </w:rPr>
      </w:pPr>
      <w:r>
        <w:rPr>
          <w:rFonts w:ascii="Times New Roman" w:hAnsi="Times New Roman" w:cs="Times New Roman"/>
          <w:sz w:val="24"/>
          <w:szCs w:val="24"/>
        </w:rPr>
        <w:t>Модуль «Основы светской этики»</w:t>
      </w:r>
    </w:p>
    <w:p w:rsidR="00C344DA" w:rsidRDefault="00C344DA" w:rsidP="00AB22FF">
      <w:pPr>
        <w:spacing w:after="0"/>
        <w:ind w:firstLine="709"/>
        <w:rPr>
          <w:rFonts w:ascii="Times New Roman" w:hAnsi="Times New Roman" w:cs="Times New Roman"/>
          <w:sz w:val="24"/>
          <w:szCs w:val="24"/>
        </w:rPr>
      </w:pPr>
    </w:p>
    <w:tbl>
      <w:tblPr>
        <w:tblW w:w="9575" w:type="dxa"/>
        <w:tblInd w:w="5" w:type="dxa"/>
        <w:tblLayout w:type="fixed"/>
        <w:tblCellMar>
          <w:left w:w="0" w:type="dxa"/>
          <w:right w:w="0" w:type="dxa"/>
        </w:tblCellMar>
        <w:tblLook w:val="0000" w:firstRow="0" w:lastRow="0" w:firstColumn="0" w:lastColumn="0" w:noHBand="0" w:noVBand="0"/>
      </w:tblPr>
      <w:tblGrid>
        <w:gridCol w:w="2128"/>
        <w:gridCol w:w="2834"/>
        <w:gridCol w:w="4613"/>
      </w:tblGrid>
      <w:tr w:rsidR="00C344DA" w:rsidTr="00184B7C">
        <w:trPr>
          <w:trHeight w:val="60"/>
          <w:tblHeader/>
        </w:trPr>
        <w:tc>
          <w:tcPr>
            <w:tcW w:w="2128" w:type="dxa"/>
            <w:tcBorders>
              <w:top w:val="single" w:sz="4" w:space="0" w:color="000000"/>
              <w:left w:val="single" w:sz="4" w:space="0" w:color="000000"/>
              <w:bottom w:val="single" w:sz="4" w:space="0" w:color="000000"/>
              <w:right w:val="single" w:sz="4" w:space="0" w:color="000000"/>
            </w:tcBorders>
            <w:tcMar>
              <w:top w:w="113" w:type="dxa"/>
              <w:left w:w="0" w:type="dxa"/>
              <w:bottom w:w="136" w:type="dxa"/>
              <w:right w:w="0" w:type="dxa"/>
            </w:tcMar>
          </w:tcPr>
          <w:p w:rsidR="00C344DA" w:rsidRPr="00184B7C" w:rsidRDefault="00C344DA" w:rsidP="00184B7C">
            <w:pPr>
              <w:pStyle w:val="a9"/>
              <w:spacing w:line="240" w:lineRule="auto"/>
              <w:ind w:left="-28" w:right="-27"/>
              <w:rPr>
                <w:rFonts w:ascii="Times New Roman" w:hAnsi="Times New Roman" w:cs="Times New Roman"/>
                <w:sz w:val="20"/>
                <w:szCs w:val="20"/>
              </w:rPr>
            </w:pPr>
            <w:r w:rsidRPr="00184B7C">
              <w:rPr>
                <w:rStyle w:val="aa"/>
                <w:rFonts w:ascii="Times New Roman" w:hAnsi="Times New Roman" w:cs="Times New Roman"/>
                <w:sz w:val="20"/>
                <w:szCs w:val="20"/>
              </w:rPr>
              <w:t>Тема</w:t>
            </w:r>
          </w:p>
        </w:tc>
        <w:tc>
          <w:tcPr>
            <w:tcW w:w="2834" w:type="dxa"/>
            <w:tcBorders>
              <w:top w:val="single" w:sz="4" w:space="0" w:color="000000"/>
              <w:left w:val="single" w:sz="4" w:space="0" w:color="000000"/>
              <w:bottom w:val="single" w:sz="4" w:space="0" w:color="000000"/>
              <w:right w:val="single" w:sz="4" w:space="0" w:color="000000"/>
            </w:tcBorders>
            <w:tcMar>
              <w:top w:w="113" w:type="dxa"/>
              <w:left w:w="0" w:type="dxa"/>
              <w:bottom w:w="136" w:type="dxa"/>
              <w:right w:w="0" w:type="dxa"/>
            </w:tcMar>
          </w:tcPr>
          <w:p w:rsidR="00C344DA" w:rsidRPr="00184B7C" w:rsidRDefault="00C344DA" w:rsidP="00184B7C">
            <w:pPr>
              <w:pStyle w:val="a9"/>
              <w:spacing w:line="240" w:lineRule="auto"/>
              <w:ind w:left="-28" w:right="-27"/>
              <w:rPr>
                <w:rFonts w:ascii="Times New Roman" w:hAnsi="Times New Roman" w:cs="Times New Roman"/>
                <w:sz w:val="20"/>
                <w:szCs w:val="20"/>
              </w:rPr>
            </w:pPr>
            <w:r w:rsidRPr="00184B7C">
              <w:rPr>
                <w:rFonts w:ascii="Times New Roman" w:hAnsi="Times New Roman" w:cs="Times New Roman"/>
                <w:sz w:val="20"/>
                <w:szCs w:val="20"/>
              </w:rPr>
              <w:t>Основное содержание</w:t>
            </w:r>
          </w:p>
        </w:tc>
        <w:tc>
          <w:tcPr>
            <w:tcW w:w="4613" w:type="dxa"/>
            <w:tcBorders>
              <w:top w:val="single" w:sz="4" w:space="0" w:color="000000"/>
              <w:left w:val="single" w:sz="4" w:space="0" w:color="000000"/>
              <w:bottom w:val="single" w:sz="4" w:space="0" w:color="000000"/>
              <w:right w:val="single" w:sz="4" w:space="0" w:color="000000"/>
            </w:tcBorders>
            <w:tcMar>
              <w:top w:w="113" w:type="dxa"/>
              <w:left w:w="0" w:type="dxa"/>
              <w:bottom w:w="136" w:type="dxa"/>
              <w:right w:w="0" w:type="dxa"/>
            </w:tcMar>
          </w:tcPr>
          <w:p w:rsidR="00C344DA" w:rsidRPr="00184B7C" w:rsidRDefault="00C344DA" w:rsidP="00184B7C">
            <w:pPr>
              <w:pStyle w:val="a9"/>
              <w:spacing w:line="240" w:lineRule="auto"/>
              <w:ind w:left="-28" w:right="-27"/>
              <w:rPr>
                <w:rFonts w:ascii="Times New Roman" w:hAnsi="Times New Roman" w:cs="Times New Roman"/>
                <w:sz w:val="20"/>
                <w:szCs w:val="20"/>
              </w:rPr>
            </w:pPr>
            <w:r w:rsidRPr="00184B7C">
              <w:rPr>
                <w:rFonts w:ascii="Times New Roman" w:hAnsi="Times New Roman" w:cs="Times New Roman"/>
                <w:sz w:val="20"/>
                <w:szCs w:val="20"/>
              </w:rPr>
              <w:t>Характеристика основных видов деятельности обучающихся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Россия — наша Родина (1 ч)</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Россия — многонациональное государство. Культурные традиции. Культурное многообразие России. Народы и религии в России.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pacing w:val="2"/>
                <w:sz w:val="20"/>
                <w:szCs w:val="20"/>
              </w:rPr>
            </w:pPr>
            <w:r w:rsidRPr="00184B7C">
              <w:rPr>
                <w:rFonts w:ascii="Times New Roman" w:hAnsi="Times New Roman" w:cs="Times New Roman"/>
                <w:spacing w:val="2"/>
                <w:sz w:val="20"/>
                <w:szCs w:val="20"/>
              </w:rPr>
              <w:t>Использовать ключевые понятия учебной темы в устной и письменной речи, применять их при анализе и оценке явлений и фактов действительности.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роли культурных традиций в жизни народов России, о значении культурных традиций в жизни человека, семьи, народа, общества.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Проверять себя и самостоятельно оценивать свои достижения.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lastRenderedPageBreak/>
              <w:t>Приводить примеры единения народов России (например, праздники).</w:t>
            </w:r>
          </w:p>
        </w:tc>
      </w:tr>
      <w:tr w:rsidR="00C344DA" w:rsidTr="00184B7C">
        <w:trPr>
          <w:trHeight w:val="3105"/>
        </w:trPr>
        <w:tc>
          <w:tcPr>
            <w:tcW w:w="2128"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Style w:val="aa"/>
                <w:rFonts w:ascii="Times New Roman" w:hAnsi="Times New Roman" w:cs="Times New Roman"/>
                <w:bCs/>
                <w:sz w:val="20"/>
                <w:szCs w:val="20"/>
              </w:rPr>
            </w:pPr>
            <w:r w:rsidRPr="00184B7C">
              <w:rPr>
                <w:rStyle w:val="aa"/>
                <w:rFonts w:ascii="Times New Roman" w:hAnsi="Times New Roman" w:cs="Times New Roman"/>
                <w:bCs/>
                <w:sz w:val="20"/>
                <w:szCs w:val="20"/>
              </w:rPr>
              <w:lastRenderedPageBreak/>
              <w:t xml:space="preserve">Этика и её значение в жизни человека. </w:t>
            </w:r>
          </w:p>
          <w:p w:rsidR="00C344DA" w:rsidRPr="00184B7C" w:rsidRDefault="00C344DA" w:rsidP="00184B7C">
            <w:pPr>
              <w:pStyle w:val="a8"/>
              <w:spacing w:line="240" w:lineRule="auto"/>
              <w:ind w:left="-28" w:right="-27"/>
              <w:rPr>
                <w:rStyle w:val="aa"/>
                <w:rFonts w:ascii="Times New Roman" w:hAnsi="Times New Roman" w:cs="Times New Roman"/>
                <w:bCs/>
                <w:sz w:val="20"/>
                <w:szCs w:val="20"/>
              </w:rPr>
            </w:pPr>
            <w:r w:rsidRPr="00184B7C">
              <w:rPr>
                <w:rStyle w:val="aa"/>
                <w:rFonts w:ascii="Times New Roman" w:hAnsi="Times New Roman" w:cs="Times New Roman"/>
                <w:bCs/>
                <w:sz w:val="20"/>
                <w:szCs w:val="20"/>
              </w:rPr>
              <w:t xml:space="preserve">Нормы морали. Нравственные ценности, идеалы, принципы. </w:t>
            </w:r>
          </w:p>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(8 ч)</w:t>
            </w:r>
          </w:p>
        </w:tc>
        <w:tc>
          <w:tcPr>
            <w:tcW w:w="2834"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Этика в отношениях людей в обществе. Добро и зло как основные категории этики. Культура и религия. Нормы морали. «Золотое правило этики». Нравственные ценности, идеалы, принципы в культуре народов России.</w:t>
            </w:r>
          </w:p>
        </w:tc>
        <w:tc>
          <w:tcPr>
            <w:tcW w:w="4613"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Использовать основные понятия темы в устной и письменной речи,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рассматривать иллюстративный материал, соотносить текст с иллюстрациями.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Составлять небольшой текст-рассуждение на темы добра и зла, моральных ценностей, идеалов.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Высказывать суждения оценочного характера о значении нравственности в жизни человека, семьи, народа, общества, государства.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Рассуждать о возможности и необходимости соблюдения нравственных норм в жизни человека, общества, раскрывать понимание «золотого правила этики».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Размышлять и рассуждать на морально-этические темы.</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Государство и мораль гражданина.  Основной Закон (Конституция) в государстве как источник российской гражданской этики (1 ч)</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Нравственный долг и ответственность человека в обществе. Мораль в культуре народов России. Государство и мораль гражданина. Основной Закон (Конституция) в России как источник общепринятых норм гражданкой этики в российском обществе.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Читать и понимать учебный текст, объяснять значение слов (терминов и понятий) с опорой на текст учебника.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Выражать понимание нравственного долга и ответственности человека в российском обществе, государстве.</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российской гражданской этике как общепринятых в российском обществе нормах морали, отношений и поведения людей, основанных на конституционных правах, свободах, обязанностях человека.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Раскрывать основное содержание норм российской гражданской этики (справедливость, ответственность, ценность и достоинство человеческой жизни, взаимоуважение, уважение к старшим, к труду, свобода совести, свобода вероисповедания, забота о природе, историческом и культурном наследии и др.).</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Использовать систему условных обозначений при выполнении заданий.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Style w:val="aa"/>
                <w:rFonts w:ascii="Times New Roman" w:hAnsi="Times New Roman" w:cs="Times New Roman"/>
                <w:bCs/>
                <w:sz w:val="20"/>
                <w:szCs w:val="20"/>
              </w:rPr>
            </w:pPr>
            <w:r w:rsidRPr="00184B7C">
              <w:rPr>
                <w:rStyle w:val="aa"/>
                <w:rFonts w:ascii="Times New Roman" w:hAnsi="Times New Roman" w:cs="Times New Roman"/>
                <w:bCs/>
                <w:sz w:val="20"/>
                <w:szCs w:val="20"/>
              </w:rPr>
              <w:t>Образцы нравственности в культуре Отечества, народов России.</w:t>
            </w:r>
          </w:p>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 xml:space="preserve">Природа и человек (8 ч) </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Образцы нравственности в культуре Отечества, народов России. Справедливость, дружба, труд, помощь </w:t>
            </w:r>
            <w:proofErr w:type="gramStart"/>
            <w:r w:rsidRPr="00184B7C">
              <w:rPr>
                <w:rFonts w:ascii="Times New Roman" w:hAnsi="Times New Roman" w:cs="Times New Roman"/>
                <w:sz w:val="20"/>
                <w:szCs w:val="20"/>
              </w:rPr>
              <w:t>нуждающимся</w:t>
            </w:r>
            <w:proofErr w:type="gramEnd"/>
            <w:r w:rsidRPr="00184B7C">
              <w:rPr>
                <w:rFonts w:ascii="Times New Roman" w:hAnsi="Times New Roman" w:cs="Times New Roman"/>
                <w:sz w:val="20"/>
                <w:szCs w:val="20"/>
              </w:rPr>
              <w:t xml:space="preserve">, служение своему народу, России. Народные сказки, пословицы, поговорки о нравственности.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Отношение к природе как нравственная категория.</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Рассуждать о необходимости соблюдения нравственных норм жизни в обществе.</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Рассуждать о нравственных нормах на примерах образцов поведения людей, исторических и литературных героев, защитников Отечества в истории России и современности.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Рассуждать о возможности и необходимости бережного отношения к природе и личной ответственности за это каждого человека.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Осуществлять поиск необходимой информации для выполнения заданий.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Составлять небольшой текст-рассуждение на тему «Образцы нравственного поведения в культуре Отечества».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Использовать знания, полученные на уроках по литературному чтению и окружающему миру, для осмысления примеров нравственного поведения людей в истории и культуре Отечества.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Проверять себя и самостоятельно оценивать свои </w:t>
            </w:r>
            <w:r w:rsidRPr="00184B7C">
              <w:rPr>
                <w:rFonts w:ascii="Times New Roman" w:hAnsi="Times New Roman" w:cs="Times New Roman"/>
                <w:sz w:val="20"/>
                <w:szCs w:val="20"/>
              </w:rPr>
              <w:lastRenderedPageBreak/>
              <w:t xml:space="preserve">достижения. </w:t>
            </w:r>
          </w:p>
        </w:tc>
      </w:tr>
      <w:tr w:rsidR="00C344DA" w:rsidTr="00184B7C">
        <w:trPr>
          <w:trHeight w:val="2691"/>
        </w:trPr>
        <w:tc>
          <w:tcPr>
            <w:tcW w:w="2128"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lastRenderedPageBreak/>
              <w:t>Праздники как одна из форм исторической памяти (2 ч)</w:t>
            </w:r>
          </w:p>
        </w:tc>
        <w:tc>
          <w:tcPr>
            <w:tcW w:w="2834"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Народные, государственные праздники в России. Нравственное значение праздника, значение праздников для укрепления единства народа, сохранения исторической памяти.</w:t>
            </w:r>
          </w:p>
        </w:tc>
        <w:tc>
          <w:tcPr>
            <w:tcW w:w="4613"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Объяснять значение праздников как одной из форм исторической памяти народа, общества, их значение для укрепления единства народа, общества.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Рассказывать о российских праздниках (государственные, народные, религиозные, семейные), День народного единства, День защитников Отечества и др., о праздниках в своём регионе, местности проживания.</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Осуществлять поиск необходимой информации для выполнения заданий.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Использовать речевые средства, навыки смыслового чтения учебных текстов, участвовать в беседе.</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Семейные ценности. Этика семейных отношений (1 ч)</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Семья как ценность. Семейные ценности в России. Этика семейных отношений. Традиционные семейные ценности народов России.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Объяснять значение слов (терминов и понятий) с опорой на учебный текст.</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Раскрывать основное содержание понимания семьи, отношений в семье на основе взаимной любви и уважения, любовь и забота родителей о детях; любовь и забота детей о нуждающихся в помощи родителях; уважение старших.</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Рассказывать о семейных традициях народов России, приводить примеры.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Осуществлять поиск необходимой информации для выполнения заданий.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2484"/>
        </w:trPr>
        <w:tc>
          <w:tcPr>
            <w:tcW w:w="2128"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Трудовая мораль. Нравственные традиции предпринимательства (3 ч)</w:t>
            </w:r>
          </w:p>
        </w:tc>
        <w:tc>
          <w:tcPr>
            <w:tcW w:w="2834"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Труд как ценность. Уважение труда, трудящихся людей в культуре народов России. Нравственные традиции предпринимательства в России, благотворительность.</w:t>
            </w:r>
          </w:p>
        </w:tc>
        <w:tc>
          <w:tcPr>
            <w:tcW w:w="4613"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Анализировать </w:t>
            </w:r>
            <w:proofErr w:type="gramStart"/>
            <w:r w:rsidRPr="00184B7C">
              <w:rPr>
                <w:rFonts w:ascii="Times New Roman" w:hAnsi="Times New Roman" w:cs="Times New Roman"/>
                <w:sz w:val="20"/>
                <w:szCs w:val="20"/>
              </w:rPr>
              <w:t>прочитанное</w:t>
            </w:r>
            <w:proofErr w:type="gramEnd"/>
            <w:r w:rsidRPr="00184B7C">
              <w:rPr>
                <w:rFonts w:ascii="Times New Roman" w:hAnsi="Times New Roman" w:cs="Times New Roman"/>
                <w:sz w:val="20"/>
                <w:szCs w:val="20"/>
              </w:rPr>
              <w:t xml:space="preserve"> с точки зрения полученных ранее знаний.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Рассказывать о трудовой морали, нравственных традициях трудовой деятельности, предпринимательства в России, приводить примеры.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Объяснять значение слов (терминов и понятий) с опорой на учебный текст.</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Высказывать суждения оценочного характера о трудолюбии, честном труде, об уважении к труду, к трудящимся людям, результатам труда (своего и других людей).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t xml:space="preserve">Что значит быть нравственным в наше время. </w:t>
            </w:r>
            <w:r w:rsidRPr="00184B7C">
              <w:rPr>
                <w:rStyle w:val="aa"/>
                <w:rFonts w:ascii="Times New Roman" w:hAnsi="Times New Roman" w:cs="Times New Roman"/>
                <w:bCs/>
                <w:sz w:val="20"/>
                <w:szCs w:val="20"/>
              </w:rPr>
              <w:br/>
              <w:t>Методы нравственного самосовершенствования (6 ч)</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Нравственность общества и нравственность личности, человека. Нравственные требования в наше время. Воспитание нравственной культуры в обществе и самовоспитание человека. Нравственный выбор. Нравственное самосовершенствование.</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Выражать своими словами понятия урока.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Приводить примеры нравственных поступков, оценивать поступки свои и других людей.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Соотносить нравственные нормы с анализом личного опыта поведения.</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Составлять небольшой текст-рассуждение на тему «Образцы нравственного поведения людей в современной жизни».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Проверять себя и самостоятельно оценивать свои достижения. </w:t>
            </w:r>
          </w:p>
        </w:tc>
      </w:tr>
      <w:tr w:rsidR="00C344DA" w:rsidTr="00184B7C">
        <w:trPr>
          <w:trHeight w:val="3519"/>
        </w:trPr>
        <w:tc>
          <w:tcPr>
            <w:tcW w:w="2128"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rPr>
                <w:rFonts w:ascii="Times New Roman" w:hAnsi="Times New Roman" w:cs="Times New Roman"/>
                <w:sz w:val="20"/>
                <w:szCs w:val="20"/>
              </w:rPr>
            </w:pPr>
            <w:r w:rsidRPr="00184B7C">
              <w:rPr>
                <w:rStyle w:val="aa"/>
                <w:rFonts w:ascii="Times New Roman" w:hAnsi="Times New Roman" w:cs="Times New Roman"/>
                <w:bCs/>
                <w:sz w:val="20"/>
                <w:szCs w:val="20"/>
              </w:rPr>
              <w:lastRenderedPageBreak/>
              <w:t>Этикет (2 ч)</w:t>
            </w:r>
          </w:p>
        </w:tc>
        <w:tc>
          <w:tcPr>
            <w:tcW w:w="2834"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Понятие этикета. Этика и этикет в отношениях к старшим, учителям, в коллективе, дома и в школе, в разных жизненных ситуациях. Речевой этикет.</w:t>
            </w:r>
          </w:p>
        </w:tc>
        <w:tc>
          <w:tcPr>
            <w:tcW w:w="4613" w:type="dxa"/>
            <w:tcBorders>
              <w:top w:val="single" w:sz="4" w:space="0" w:color="000000"/>
              <w:left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Размышлять и рассуждать на темы правил поведения в обществе.</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Различать нравственные нормы и правила этикета, приводить примеры.</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Объяснять взаимосвязь этики и этикета, целесообразность правил этикета.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Рассказывать о правилах этикета в разных жизненных ситуациях, приводить примеры, использовать народные пословицы и поговорки.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 xml:space="preserve">Обосновывать необходимость соблюдения правил этикета в разных ситуациях.  </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Осуществлять поиск необходимой информации для выполнения заданий.</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Применять навыки осознанного построения речевых высказываний в соответствии с коммуникативными задачами.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r w:rsidR="00C344DA" w:rsidTr="00184B7C">
        <w:trPr>
          <w:trHeight w:val="60"/>
        </w:trPr>
        <w:tc>
          <w:tcPr>
            <w:tcW w:w="212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169"/>
              <w:rPr>
                <w:rFonts w:ascii="Times New Roman" w:hAnsi="Times New Roman" w:cs="Times New Roman"/>
                <w:sz w:val="20"/>
                <w:szCs w:val="20"/>
              </w:rPr>
            </w:pPr>
            <w:r w:rsidRPr="00184B7C">
              <w:rPr>
                <w:rStyle w:val="aa"/>
                <w:rFonts w:ascii="Times New Roman" w:hAnsi="Times New Roman" w:cs="Times New Roman"/>
                <w:bCs/>
                <w:sz w:val="20"/>
                <w:szCs w:val="20"/>
              </w:rPr>
              <w:t>Любовь и уважение к Отечеству. Патриотизм многонационального и многоконфессионального народа России (2 ч)</w:t>
            </w:r>
          </w:p>
        </w:tc>
        <w:tc>
          <w:tcPr>
            <w:tcW w:w="283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Служение человека обществу, Родине, Отечеству в культуре народов России. Патриотизм многонационального и многоконфессионального народа России.</w:t>
            </w:r>
          </w:p>
        </w:tc>
        <w:tc>
          <w:tcPr>
            <w:tcW w:w="4613"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Закреплять и систематизировать представления о российской светской этике, духовно-нравственной культуре многонационального народа России, их значении в жизни человека, семьи, российского общества.</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Сопоставлять понятия «патриотизм», «Отечество», «многонациональный народ России», «служение», соотносить определения с понятиями, делать выводы.</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Использовать основные понятия темы в устной и письменной речи.</w:t>
            </w:r>
          </w:p>
          <w:p w:rsidR="00C344DA" w:rsidRPr="00184B7C" w:rsidRDefault="00C344DA" w:rsidP="00184B7C">
            <w:pPr>
              <w:pStyle w:val="a8"/>
              <w:spacing w:line="240" w:lineRule="auto"/>
              <w:ind w:left="-28" w:right="-27"/>
              <w:jc w:val="both"/>
              <w:rPr>
                <w:rFonts w:ascii="Times New Roman" w:hAnsi="Times New Roman" w:cs="Times New Roman"/>
                <w:sz w:val="20"/>
                <w:szCs w:val="20"/>
              </w:rPr>
            </w:pPr>
            <w:r w:rsidRPr="00184B7C">
              <w:rPr>
                <w:rFonts w:ascii="Times New Roman" w:hAnsi="Times New Roman" w:cs="Times New Roman"/>
                <w:sz w:val="20"/>
                <w:szCs w:val="20"/>
              </w:rPr>
              <w:t>Проверять себя и самостоятельно оценивать свои достижения.</w:t>
            </w:r>
          </w:p>
        </w:tc>
      </w:tr>
    </w:tbl>
    <w:p w:rsidR="00C344DA" w:rsidRPr="00AB22FF" w:rsidRDefault="00C344DA" w:rsidP="00AB22FF">
      <w:pPr>
        <w:spacing w:after="0"/>
        <w:ind w:firstLine="709"/>
        <w:rPr>
          <w:rFonts w:ascii="Times New Roman" w:hAnsi="Times New Roman" w:cs="Times New Roman"/>
          <w:sz w:val="24"/>
          <w:szCs w:val="24"/>
        </w:rPr>
      </w:pPr>
      <w:bookmarkStart w:id="0" w:name="_GoBack"/>
      <w:bookmarkEnd w:id="0"/>
    </w:p>
    <w:sectPr w:rsidR="00C344DA" w:rsidRPr="00AB22FF" w:rsidSect="00AB22F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44DA" w:rsidRDefault="00C344DA" w:rsidP="00C07C31">
      <w:pPr>
        <w:spacing w:after="0" w:line="240" w:lineRule="auto"/>
      </w:pPr>
      <w:r>
        <w:separator/>
      </w:r>
    </w:p>
  </w:endnote>
  <w:endnote w:type="continuationSeparator" w:id="0">
    <w:p w:rsidR="00C344DA" w:rsidRDefault="00C344DA" w:rsidP="00C07C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choolBookSanPin">
    <w:altName w:val="Cambria"/>
    <w:panose1 w:val="00000000000000000000"/>
    <w:charset w:val="00"/>
    <w:family w:val="roman"/>
    <w:notTrueType/>
    <w:pitch w:val="default"/>
  </w:font>
  <w:font w:name="SchoolBookSanPin-Bold">
    <w:altName w:val="Cambria Math"/>
    <w:panose1 w:val="00000000000000000000"/>
    <w:charset w:val="CC"/>
    <w:family w:val="auto"/>
    <w:notTrueType/>
    <w:pitch w:val="default"/>
    <w:sig w:usb0="00000201" w:usb1="00000000" w:usb2="00000000" w:usb3="00000000" w:csb0="00000004" w:csb1="00000000"/>
  </w:font>
  <w:font w:name="Minion Pro">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44DA" w:rsidRDefault="00C344DA" w:rsidP="00C07C31">
      <w:pPr>
        <w:spacing w:after="0" w:line="240" w:lineRule="auto"/>
      </w:pPr>
      <w:r>
        <w:separator/>
      </w:r>
    </w:p>
  </w:footnote>
  <w:footnote w:type="continuationSeparator" w:id="0">
    <w:p w:rsidR="00C344DA" w:rsidRDefault="00C344DA" w:rsidP="00C07C31">
      <w:pPr>
        <w:spacing w:after="0" w:line="240" w:lineRule="auto"/>
      </w:pPr>
      <w:r>
        <w:continuationSeparator/>
      </w:r>
    </w:p>
  </w:footnote>
  <w:footnote w:id="1">
    <w:p w:rsidR="00C344DA" w:rsidRPr="00AB22FF" w:rsidRDefault="00C344DA" w:rsidP="00C07C31">
      <w:pPr>
        <w:pStyle w:val="a5"/>
        <w:jc w:val="both"/>
        <w:rPr>
          <w:rFonts w:ascii="Times New Roman" w:hAnsi="Times New Roman"/>
          <w:sz w:val="16"/>
          <w:szCs w:val="16"/>
          <w:lang w:val="ru-RU"/>
        </w:rPr>
      </w:pPr>
      <w:r w:rsidRPr="00AB22FF">
        <w:rPr>
          <w:rStyle w:val="a7"/>
          <w:rFonts w:ascii="Times New Roman" w:hAnsi="Times New Roman"/>
          <w:sz w:val="16"/>
          <w:szCs w:val="16"/>
        </w:rPr>
        <w:footnoteRef/>
      </w:r>
      <w:r w:rsidRPr="00AB22FF">
        <w:rPr>
          <w:rFonts w:ascii="Times New Roman" w:hAnsi="Times New Roman"/>
          <w:sz w:val="16"/>
          <w:szCs w:val="16"/>
        </w:rPr>
        <w:t xml:space="preserve"> </w:t>
      </w:r>
      <w:r w:rsidRPr="00AB22FF">
        <w:rPr>
          <w:rFonts w:ascii="Times New Roman" w:hAnsi="Times New Roman"/>
          <w:spacing w:val="-1"/>
          <w:sz w:val="16"/>
          <w:szCs w:val="16"/>
        </w:rPr>
        <w:t>Следует обратить внимание на изменение названия одного из модулей. Название модуля «Основы мировых религиозных культур» изменено на «Основы религиозных культур народов России».</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C5C"/>
    <w:rsid w:val="00184B7C"/>
    <w:rsid w:val="00337C5C"/>
    <w:rsid w:val="004633C6"/>
    <w:rsid w:val="00502388"/>
    <w:rsid w:val="007E666C"/>
    <w:rsid w:val="00AB22FF"/>
    <w:rsid w:val="00C07C31"/>
    <w:rsid w:val="00C344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C07C31"/>
    <w:pPr>
      <w:widowControl w:val="0"/>
      <w:ind w:left="720"/>
      <w:contextualSpacing/>
    </w:pPr>
    <w:rPr>
      <w:rFonts w:ascii="Calibri" w:eastAsia="Calibri" w:hAnsi="Calibri" w:cs="Times New Roman"/>
      <w:lang w:val="en-US"/>
    </w:rPr>
  </w:style>
  <w:style w:type="paragraph" w:styleId="a5">
    <w:name w:val="footnote text"/>
    <w:basedOn w:val="a"/>
    <w:link w:val="a6"/>
    <w:uiPriority w:val="99"/>
    <w:unhideWhenUsed/>
    <w:rsid w:val="00C07C31"/>
    <w:pPr>
      <w:widowControl w:val="0"/>
      <w:spacing w:after="0" w:line="240" w:lineRule="auto"/>
    </w:pPr>
    <w:rPr>
      <w:rFonts w:ascii="Calibri" w:eastAsia="Calibri" w:hAnsi="Calibri" w:cs="Times New Roman"/>
      <w:sz w:val="20"/>
      <w:szCs w:val="20"/>
      <w:lang w:val="x-none" w:eastAsia="ru-RU"/>
    </w:rPr>
  </w:style>
  <w:style w:type="character" w:customStyle="1" w:styleId="a6">
    <w:name w:val="Текст сноски Знак"/>
    <w:basedOn w:val="a0"/>
    <w:link w:val="a5"/>
    <w:uiPriority w:val="99"/>
    <w:rsid w:val="00C07C31"/>
    <w:rPr>
      <w:rFonts w:ascii="Calibri" w:eastAsia="Calibri" w:hAnsi="Calibri" w:cs="Times New Roman"/>
      <w:sz w:val="20"/>
      <w:szCs w:val="20"/>
      <w:lang w:val="x-none" w:eastAsia="ru-RU"/>
    </w:rPr>
  </w:style>
  <w:style w:type="character" w:styleId="a7">
    <w:name w:val="footnote reference"/>
    <w:uiPriority w:val="99"/>
    <w:unhideWhenUsed/>
    <w:rsid w:val="00C07C31"/>
    <w:rPr>
      <w:vertAlign w:val="superscript"/>
    </w:rPr>
  </w:style>
  <w:style w:type="character" w:customStyle="1" w:styleId="a4">
    <w:name w:val="Абзац списка Знак"/>
    <w:aliases w:val="ITL List Paragraph Знак,Цветной список - Акцент 13 Знак"/>
    <w:link w:val="a3"/>
    <w:uiPriority w:val="34"/>
    <w:qFormat/>
    <w:locked/>
    <w:rsid w:val="00C07C31"/>
    <w:rPr>
      <w:rFonts w:ascii="Calibri" w:eastAsia="Calibri" w:hAnsi="Calibri" w:cs="Times New Roman"/>
      <w:lang w:val="en-US"/>
    </w:rPr>
  </w:style>
  <w:style w:type="paragraph" w:customStyle="1" w:styleId="a8">
    <w:name w:val="Таблица Влево (Таблицы)"/>
    <w:basedOn w:val="a"/>
    <w:uiPriority w:val="99"/>
    <w:rsid w:val="00C344DA"/>
    <w:pPr>
      <w:widowControl w:val="0"/>
      <w:autoSpaceDE w:val="0"/>
      <w:autoSpaceDN w:val="0"/>
      <w:adjustRightInd w:val="0"/>
      <w:spacing w:after="0" w:line="200" w:lineRule="atLeast"/>
      <w:textAlignment w:val="center"/>
    </w:pPr>
    <w:rPr>
      <w:rFonts w:ascii="SchoolBookSanPin" w:eastAsiaTheme="minorEastAsia" w:hAnsi="SchoolBookSanPin" w:cs="SchoolBookSanPin"/>
      <w:color w:val="000000"/>
      <w:sz w:val="18"/>
      <w:szCs w:val="18"/>
      <w:lang w:eastAsia="ru-RU"/>
    </w:rPr>
  </w:style>
  <w:style w:type="paragraph" w:customStyle="1" w:styleId="a9">
    <w:name w:val="Таблица Головка (Таблицы)"/>
    <w:basedOn w:val="a8"/>
    <w:uiPriority w:val="99"/>
    <w:rsid w:val="00C344DA"/>
    <w:pPr>
      <w:suppressAutoHyphens/>
      <w:jc w:val="center"/>
    </w:pPr>
    <w:rPr>
      <w:rFonts w:ascii="SchoolBookSanPin-Bold" w:hAnsi="SchoolBookSanPin-Bold" w:cs="SchoolBookSanPin-Bold"/>
      <w:b/>
      <w:bCs/>
    </w:rPr>
  </w:style>
  <w:style w:type="character" w:customStyle="1" w:styleId="aa">
    <w:name w:val="Полужирный (Выделения)"/>
    <w:uiPriority w:val="99"/>
    <w:rsid w:val="00C344DA"/>
    <w:rPr>
      <w:b/>
    </w:rPr>
  </w:style>
  <w:style w:type="paragraph" w:customStyle="1" w:styleId="NoParagraphStyle">
    <w:name w:val="[No Paragraph Style]"/>
    <w:rsid w:val="00C344DA"/>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ITL List Paragraph,Цветной список - Акцент 13"/>
    <w:basedOn w:val="a"/>
    <w:link w:val="a4"/>
    <w:uiPriority w:val="34"/>
    <w:qFormat/>
    <w:rsid w:val="00C07C31"/>
    <w:pPr>
      <w:widowControl w:val="0"/>
      <w:ind w:left="720"/>
      <w:contextualSpacing/>
    </w:pPr>
    <w:rPr>
      <w:rFonts w:ascii="Calibri" w:eastAsia="Calibri" w:hAnsi="Calibri" w:cs="Times New Roman"/>
      <w:lang w:val="en-US"/>
    </w:rPr>
  </w:style>
  <w:style w:type="paragraph" w:styleId="a5">
    <w:name w:val="footnote text"/>
    <w:basedOn w:val="a"/>
    <w:link w:val="a6"/>
    <w:uiPriority w:val="99"/>
    <w:unhideWhenUsed/>
    <w:rsid w:val="00C07C31"/>
    <w:pPr>
      <w:widowControl w:val="0"/>
      <w:spacing w:after="0" w:line="240" w:lineRule="auto"/>
    </w:pPr>
    <w:rPr>
      <w:rFonts w:ascii="Calibri" w:eastAsia="Calibri" w:hAnsi="Calibri" w:cs="Times New Roman"/>
      <w:sz w:val="20"/>
      <w:szCs w:val="20"/>
      <w:lang w:val="x-none" w:eastAsia="ru-RU"/>
    </w:rPr>
  </w:style>
  <w:style w:type="character" w:customStyle="1" w:styleId="a6">
    <w:name w:val="Текст сноски Знак"/>
    <w:basedOn w:val="a0"/>
    <w:link w:val="a5"/>
    <w:uiPriority w:val="99"/>
    <w:rsid w:val="00C07C31"/>
    <w:rPr>
      <w:rFonts w:ascii="Calibri" w:eastAsia="Calibri" w:hAnsi="Calibri" w:cs="Times New Roman"/>
      <w:sz w:val="20"/>
      <w:szCs w:val="20"/>
      <w:lang w:val="x-none" w:eastAsia="ru-RU"/>
    </w:rPr>
  </w:style>
  <w:style w:type="character" w:styleId="a7">
    <w:name w:val="footnote reference"/>
    <w:uiPriority w:val="99"/>
    <w:unhideWhenUsed/>
    <w:rsid w:val="00C07C31"/>
    <w:rPr>
      <w:vertAlign w:val="superscript"/>
    </w:rPr>
  </w:style>
  <w:style w:type="character" w:customStyle="1" w:styleId="a4">
    <w:name w:val="Абзац списка Знак"/>
    <w:aliases w:val="ITL List Paragraph Знак,Цветной список - Акцент 13 Знак"/>
    <w:link w:val="a3"/>
    <w:uiPriority w:val="34"/>
    <w:qFormat/>
    <w:locked/>
    <w:rsid w:val="00C07C31"/>
    <w:rPr>
      <w:rFonts w:ascii="Calibri" w:eastAsia="Calibri" w:hAnsi="Calibri" w:cs="Times New Roman"/>
      <w:lang w:val="en-US"/>
    </w:rPr>
  </w:style>
  <w:style w:type="paragraph" w:customStyle="1" w:styleId="a8">
    <w:name w:val="Таблица Влево (Таблицы)"/>
    <w:basedOn w:val="a"/>
    <w:uiPriority w:val="99"/>
    <w:rsid w:val="00C344DA"/>
    <w:pPr>
      <w:widowControl w:val="0"/>
      <w:autoSpaceDE w:val="0"/>
      <w:autoSpaceDN w:val="0"/>
      <w:adjustRightInd w:val="0"/>
      <w:spacing w:after="0" w:line="200" w:lineRule="atLeast"/>
      <w:textAlignment w:val="center"/>
    </w:pPr>
    <w:rPr>
      <w:rFonts w:ascii="SchoolBookSanPin" w:eastAsiaTheme="minorEastAsia" w:hAnsi="SchoolBookSanPin" w:cs="SchoolBookSanPin"/>
      <w:color w:val="000000"/>
      <w:sz w:val="18"/>
      <w:szCs w:val="18"/>
      <w:lang w:eastAsia="ru-RU"/>
    </w:rPr>
  </w:style>
  <w:style w:type="paragraph" w:customStyle="1" w:styleId="a9">
    <w:name w:val="Таблица Головка (Таблицы)"/>
    <w:basedOn w:val="a8"/>
    <w:uiPriority w:val="99"/>
    <w:rsid w:val="00C344DA"/>
    <w:pPr>
      <w:suppressAutoHyphens/>
      <w:jc w:val="center"/>
    </w:pPr>
    <w:rPr>
      <w:rFonts w:ascii="SchoolBookSanPin-Bold" w:hAnsi="SchoolBookSanPin-Bold" w:cs="SchoolBookSanPin-Bold"/>
      <w:b/>
      <w:bCs/>
    </w:rPr>
  </w:style>
  <w:style w:type="character" w:customStyle="1" w:styleId="aa">
    <w:name w:val="Полужирный (Выделения)"/>
    <w:uiPriority w:val="99"/>
    <w:rsid w:val="00C344DA"/>
    <w:rPr>
      <w:b/>
    </w:rPr>
  </w:style>
  <w:style w:type="paragraph" w:customStyle="1" w:styleId="NoParagraphStyle">
    <w:name w:val="[No Paragraph Style]"/>
    <w:rsid w:val="00C344DA"/>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22</Pages>
  <Words>10210</Words>
  <Characters>58199</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Наталия</dc:creator>
  <cp:keywords/>
  <dc:description/>
  <cp:lastModifiedBy>Пользователь Windows</cp:lastModifiedBy>
  <cp:revision>6</cp:revision>
  <cp:lastPrinted>2024-05-06T07:51:00Z</cp:lastPrinted>
  <dcterms:created xsi:type="dcterms:W3CDTF">2023-07-04T08:16:00Z</dcterms:created>
  <dcterms:modified xsi:type="dcterms:W3CDTF">2024-05-06T07:55:00Z</dcterms:modified>
</cp:coreProperties>
</file>