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2DE" w:rsidRPr="00834C94" w:rsidRDefault="00CD62DE" w:rsidP="00834C94">
      <w:pPr>
        <w:suppressAutoHyphens w:val="0"/>
        <w:spacing w:line="276" w:lineRule="auto"/>
        <w:ind w:firstLine="709"/>
        <w:jc w:val="center"/>
        <w:rPr>
          <w:rFonts w:eastAsia="Times New Roman"/>
          <w:b/>
          <w:kern w:val="0"/>
          <w:sz w:val="28"/>
          <w:szCs w:val="28"/>
        </w:rPr>
      </w:pPr>
      <w:r w:rsidRPr="00834C94">
        <w:rPr>
          <w:rFonts w:eastAsia="Times New Roman"/>
          <w:b/>
          <w:bCs/>
          <w:kern w:val="0"/>
          <w:sz w:val="28"/>
          <w:szCs w:val="28"/>
        </w:rPr>
        <w:t>162</w:t>
      </w:r>
      <w:r w:rsidRPr="00834C94">
        <w:rPr>
          <w:rFonts w:eastAsia="Times New Roman"/>
          <w:b/>
          <w:bCs/>
          <w:kern w:val="0"/>
          <w:sz w:val="28"/>
          <w:szCs w:val="28"/>
          <w:vertAlign w:val="superscript"/>
        </w:rPr>
        <w:t>1</w:t>
      </w:r>
      <w:r w:rsidRPr="00834C94">
        <w:rPr>
          <w:rFonts w:eastAsia="Times New Roman"/>
          <w:b/>
          <w:bCs/>
          <w:kern w:val="0"/>
          <w:sz w:val="28"/>
          <w:szCs w:val="28"/>
        </w:rPr>
        <w:t>. Федеральная рабочая программа по учебному предмету «Основы безопасности и защиты Родины».</w:t>
      </w:r>
    </w:p>
    <w:p w:rsidR="00CD62DE" w:rsidRPr="00834C94" w:rsidRDefault="00CD62DE" w:rsidP="00834C94">
      <w:pPr>
        <w:suppressAutoHyphens w:val="0"/>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kern w:val="0"/>
          <w:sz w:val="24"/>
          <w:szCs w:val="24"/>
        </w:rPr>
        <w:t xml:space="preserve">.1. </w:t>
      </w:r>
      <w:r w:rsidRPr="00834C94">
        <w:rPr>
          <w:sz w:val="24"/>
          <w:szCs w:val="24"/>
        </w:rPr>
        <w:t xml:space="preserve">Федеральная рабочая программа по учебному предмету «Основы безопасности и защиты Родины» (предметная область «Основы безопасности </w:t>
      </w:r>
      <w:r w:rsidR="00C33314" w:rsidRPr="00834C94">
        <w:rPr>
          <w:sz w:val="24"/>
          <w:szCs w:val="24"/>
        </w:rPr>
        <w:t xml:space="preserve"> </w:t>
      </w:r>
      <w:r w:rsidRPr="00834C94">
        <w:rPr>
          <w:sz w:val="24"/>
          <w:szCs w:val="24"/>
        </w:rPr>
        <w:t>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rsidR="00CD62DE" w:rsidRPr="00834C94" w:rsidRDefault="00CD62DE" w:rsidP="00834C94">
      <w:pPr>
        <w:suppressAutoHyphens w:val="0"/>
        <w:spacing w:line="276" w:lineRule="auto"/>
        <w:ind w:firstLine="709"/>
        <w:jc w:val="both"/>
        <w:rPr>
          <w:rFonts w:eastAsia="Times New Roman"/>
          <w:b/>
          <w:kern w:val="0"/>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.2. Пояснительная записка.</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.2.1 </w:t>
      </w:r>
      <w:r w:rsidRPr="00834C94">
        <w:rPr>
          <w:sz w:val="24"/>
          <w:szCs w:val="24"/>
        </w:rPr>
        <w:t xml:space="preserve">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 </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.2.2. </w:t>
      </w:r>
      <w:r w:rsidRPr="00834C94">
        <w:rPr>
          <w:sz w:val="24"/>
          <w:szCs w:val="24"/>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834C94">
        <w:rPr>
          <w:sz w:val="24"/>
          <w:szCs w:val="24"/>
        </w:rPr>
        <w:t>обучающимися</w:t>
      </w:r>
      <w:proofErr w:type="gramEnd"/>
      <w:r w:rsidRPr="00834C94">
        <w:rPr>
          <w:sz w:val="24"/>
          <w:szCs w:val="24"/>
        </w:rPr>
        <w:t xml:space="preserve"> знаний и формирования у них умений и навыков в области безопасности жизнедеятельности и защиты Родины.</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.2.3. </w:t>
      </w:r>
      <w:r w:rsidRPr="00834C94">
        <w:rPr>
          <w:sz w:val="24"/>
          <w:szCs w:val="24"/>
        </w:rPr>
        <w:t>Программа ОБЗР обеспечивает:</w:t>
      </w:r>
    </w:p>
    <w:p w:rsidR="00CD62DE" w:rsidRPr="00834C94" w:rsidRDefault="00CD62DE" w:rsidP="00834C94">
      <w:pPr>
        <w:spacing w:line="276" w:lineRule="auto"/>
        <w:ind w:firstLine="709"/>
        <w:jc w:val="both"/>
        <w:rPr>
          <w:sz w:val="24"/>
          <w:szCs w:val="24"/>
        </w:rPr>
      </w:pPr>
      <w:r w:rsidRPr="00834C94">
        <w:rPr>
          <w:sz w:val="24"/>
          <w:szCs w:val="24"/>
        </w:rPr>
        <w:t xml:space="preserve">ясное понимание </w:t>
      </w:r>
      <w:proofErr w:type="gramStart"/>
      <w:r w:rsidRPr="00834C94">
        <w:rPr>
          <w:sz w:val="24"/>
          <w:szCs w:val="24"/>
        </w:rPr>
        <w:t>обучающимися</w:t>
      </w:r>
      <w:proofErr w:type="gramEnd"/>
      <w:r w:rsidRPr="00834C94">
        <w:rPr>
          <w:sz w:val="24"/>
          <w:szCs w:val="24"/>
        </w:rPr>
        <w:t xml:space="preserve"> современных проблем безопасности </w:t>
      </w:r>
      <w:r w:rsidR="00C33314" w:rsidRPr="00834C94">
        <w:rPr>
          <w:sz w:val="24"/>
          <w:szCs w:val="24"/>
        </w:rPr>
        <w:t xml:space="preserve"> </w:t>
      </w:r>
      <w:r w:rsidRPr="00834C94">
        <w:rPr>
          <w:sz w:val="24"/>
          <w:szCs w:val="24"/>
        </w:rPr>
        <w:t>и формирование у подрастающего поколения базового уровня культуры безопасного поведения;</w:t>
      </w:r>
    </w:p>
    <w:p w:rsidR="00CD62DE" w:rsidRPr="00834C94" w:rsidRDefault="00CD62DE" w:rsidP="00834C94">
      <w:pPr>
        <w:spacing w:line="276" w:lineRule="auto"/>
        <w:ind w:firstLine="709"/>
        <w:jc w:val="both"/>
        <w:rPr>
          <w:sz w:val="24"/>
          <w:szCs w:val="24"/>
        </w:rPr>
      </w:pPr>
      <w:r w:rsidRPr="00834C94">
        <w:rPr>
          <w:sz w:val="24"/>
          <w:szCs w:val="24"/>
        </w:rPr>
        <w:t xml:space="preserve">прочное усвоение </w:t>
      </w:r>
      <w:proofErr w:type="gramStart"/>
      <w:r w:rsidRPr="00834C94">
        <w:rPr>
          <w:sz w:val="24"/>
          <w:szCs w:val="24"/>
        </w:rPr>
        <w:t>обучающимися</w:t>
      </w:r>
      <w:proofErr w:type="gramEnd"/>
      <w:r w:rsidRPr="00834C94">
        <w:rPr>
          <w:sz w:val="24"/>
          <w:szCs w:val="24"/>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CD62DE" w:rsidRPr="00834C94" w:rsidRDefault="00CD62DE" w:rsidP="00834C94">
      <w:pPr>
        <w:spacing w:line="276" w:lineRule="auto"/>
        <w:ind w:firstLine="709"/>
        <w:jc w:val="both"/>
        <w:rPr>
          <w:sz w:val="24"/>
          <w:szCs w:val="24"/>
        </w:rPr>
      </w:pPr>
      <w:r w:rsidRPr="00834C94">
        <w:rPr>
          <w:sz w:val="24"/>
          <w:szCs w:val="24"/>
        </w:rPr>
        <w:t>возможность выработки и закрепления у обучающихся умений и навыков, необходимых для последующей жизни;</w:t>
      </w:r>
    </w:p>
    <w:p w:rsidR="00CD62DE" w:rsidRPr="00834C94" w:rsidRDefault="00CD62DE" w:rsidP="00834C94">
      <w:pPr>
        <w:spacing w:line="276" w:lineRule="auto"/>
        <w:ind w:firstLine="709"/>
        <w:jc w:val="both"/>
        <w:rPr>
          <w:sz w:val="24"/>
          <w:szCs w:val="24"/>
        </w:rPr>
      </w:pPr>
      <w:r w:rsidRPr="00834C94">
        <w:rPr>
          <w:sz w:val="24"/>
          <w:szCs w:val="24"/>
        </w:rPr>
        <w:t>выработку практико-ориентированных компетенций, соответствующих потребностям современности;</w:t>
      </w:r>
    </w:p>
    <w:p w:rsidR="00CD62DE" w:rsidRPr="00834C94" w:rsidRDefault="00CD62DE" w:rsidP="00834C94">
      <w:pPr>
        <w:spacing w:line="276" w:lineRule="auto"/>
        <w:ind w:firstLine="709"/>
        <w:jc w:val="both"/>
        <w:rPr>
          <w:sz w:val="24"/>
          <w:szCs w:val="24"/>
        </w:rPr>
      </w:pPr>
      <w:r w:rsidRPr="00834C94">
        <w:rPr>
          <w:sz w:val="24"/>
          <w:szCs w:val="24"/>
        </w:rPr>
        <w:t xml:space="preserve">реализацию оптимального баланса межпредметных связей и их </w:t>
      </w:r>
      <w:proofErr w:type="gramStart"/>
      <w:r w:rsidRPr="00834C94">
        <w:rPr>
          <w:sz w:val="24"/>
          <w:szCs w:val="24"/>
        </w:rPr>
        <w:t>разумное</w:t>
      </w:r>
      <w:proofErr w:type="gramEnd"/>
      <w:r w:rsidRPr="00834C94">
        <w:rPr>
          <w:sz w:val="24"/>
          <w:szCs w:val="24"/>
        </w:rPr>
        <w:t xml:space="preserve"> взаимодополнение, способствующее формированию практических умений и навыков.</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.2.4. </w:t>
      </w:r>
      <w:r w:rsidRPr="00834C94">
        <w:rPr>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D62DE" w:rsidRPr="00834C94" w:rsidRDefault="00CD62DE" w:rsidP="00834C94">
      <w:pPr>
        <w:spacing w:line="276" w:lineRule="auto"/>
        <w:ind w:firstLine="709"/>
        <w:jc w:val="both"/>
        <w:rPr>
          <w:sz w:val="24"/>
          <w:szCs w:val="24"/>
        </w:rPr>
      </w:pPr>
      <w:r w:rsidRPr="00834C94">
        <w:rPr>
          <w:bCs/>
          <w:sz w:val="24"/>
          <w:szCs w:val="24"/>
        </w:rPr>
        <w:t>модуль № 1</w:t>
      </w:r>
      <w:r w:rsidRPr="00834C94">
        <w:rPr>
          <w:sz w:val="24"/>
          <w:szCs w:val="24"/>
        </w:rPr>
        <w:t xml:space="preserve"> «Безопасное и устойчивое развитие личности, общества, государства»;</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2</w:t>
      </w:r>
      <w:r w:rsidRPr="00834C94">
        <w:rPr>
          <w:sz w:val="24"/>
          <w:szCs w:val="24"/>
        </w:rPr>
        <w:t xml:space="preserve"> «Военная подготовка. Основы военных знаний»;</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3</w:t>
      </w:r>
      <w:r w:rsidRPr="00834C94">
        <w:rPr>
          <w:sz w:val="24"/>
          <w:szCs w:val="24"/>
        </w:rPr>
        <w:t xml:space="preserve"> «Культура безопасности жизнедеятельности в современном обществе»;</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4</w:t>
      </w:r>
      <w:r w:rsidRPr="00834C94">
        <w:rPr>
          <w:sz w:val="24"/>
          <w:szCs w:val="24"/>
        </w:rPr>
        <w:t xml:space="preserve"> «Безопасность в быту»;</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5</w:t>
      </w:r>
      <w:r w:rsidRPr="00834C94">
        <w:rPr>
          <w:sz w:val="24"/>
          <w:szCs w:val="24"/>
        </w:rPr>
        <w:t xml:space="preserve"> «Безопасность на транспорте»;</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6</w:t>
      </w:r>
      <w:r w:rsidRPr="00834C94">
        <w:rPr>
          <w:sz w:val="24"/>
          <w:szCs w:val="24"/>
        </w:rPr>
        <w:t xml:space="preserve"> «Безопасность в общественных местах»;</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7</w:t>
      </w:r>
      <w:r w:rsidRPr="00834C94">
        <w:rPr>
          <w:sz w:val="24"/>
          <w:szCs w:val="24"/>
        </w:rPr>
        <w:t xml:space="preserve"> «Безопасность в природной среде»;</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8</w:t>
      </w:r>
      <w:r w:rsidRPr="00834C94">
        <w:rPr>
          <w:sz w:val="24"/>
          <w:szCs w:val="24"/>
        </w:rPr>
        <w:t xml:space="preserve"> «</w:t>
      </w:r>
      <w:r w:rsidRPr="00834C94">
        <w:rPr>
          <w:sz w:val="24"/>
          <w:szCs w:val="24"/>
          <w:lang w:eastAsia="zh-CN"/>
        </w:rPr>
        <w:t>Основы медицинских знаний. Оказание первой помощи</w:t>
      </w:r>
      <w:r w:rsidRPr="00834C94">
        <w:rPr>
          <w:sz w:val="24"/>
          <w:szCs w:val="24"/>
        </w:rPr>
        <w:t>»;</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9</w:t>
      </w:r>
      <w:r w:rsidRPr="00834C94">
        <w:rPr>
          <w:sz w:val="24"/>
          <w:szCs w:val="24"/>
        </w:rPr>
        <w:t xml:space="preserve"> «Безопасность в социуме»;</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10</w:t>
      </w:r>
      <w:r w:rsidRPr="00834C94">
        <w:rPr>
          <w:sz w:val="24"/>
          <w:szCs w:val="24"/>
        </w:rPr>
        <w:t xml:space="preserve"> «Безопасность в информационном пространстве»;</w:t>
      </w:r>
    </w:p>
    <w:p w:rsidR="00CD62DE" w:rsidRPr="00834C94" w:rsidRDefault="00CD62DE" w:rsidP="00834C94">
      <w:pPr>
        <w:widowControl w:val="0"/>
        <w:spacing w:line="276" w:lineRule="auto"/>
        <w:ind w:firstLine="709"/>
        <w:jc w:val="both"/>
        <w:rPr>
          <w:sz w:val="24"/>
          <w:szCs w:val="24"/>
        </w:rPr>
      </w:pPr>
      <w:r w:rsidRPr="00834C94">
        <w:rPr>
          <w:bCs/>
          <w:sz w:val="24"/>
          <w:szCs w:val="24"/>
        </w:rPr>
        <w:t>модуль № 11</w:t>
      </w:r>
      <w:r w:rsidRPr="00834C94">
        <w:rPr>
          <w:sz w:val="24"/>
          <w:szCs w:val="24"/>
        </w:rPr>
        <w:t xml:space="preserve"> «Основы противодействия экстремизму и терроризму».</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.2.5. </w:t>
      </w:r>
      <w:r w:rsidRPr="00834C94">
        <w:rPr>
          <w:sz w:val="24"/>
          <w:szCs w:val="24"/>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lastRenderedPageBreak/>
        <w:t>162</w:t>
      </w:r>
      <w:r w:rsidRPr="00834C94">
        <w:rPr>
          <w:rFonts w:eastAsia="Times New Roman"/>
          <w:bCs/>
          <w:kern w:val="0"/>
          <w:sz w:val="24"/>
          <w:szCs w:val="24"/>
          <w:vertAlign w:val="superscript"/>
        </w:rPr>
        <w:t>1</w:t>
      </w:r>
      <w:r w:rsidRPr="00834C94">
        <w:rPr>
          <w:rFonts w:eastAsia="Times New Roman"/>
          <w:bCs/>
          <w:kern w:val="0"/>
          <w:sz w:val="24"/>
          <w:szCs w:val="24"/>
        </w:rPr>
        <w:t xml:space="preserve">.2.6. </w:t>
      </w:r>
      <w:r w:rsidRPr="00834C94">
        <w:rPr>
          <w:sz w:val="24"/>
          <w:szCs w:val="24"/>
        </w:rPr>
        <w:t>Учебный материал систематизирован по сферам возможных проявлений рисков и опасностей:</w:t>
      </w:r>
    </w:p>
    <w:p w:rsidR="00CD62DE" w:rsidRPr="00834C94" w:rsidRDefault="00CD62DE" w:rsidP="00834C94">
      <w:pPr>
        <w:spacing w:line="276" w:lineRule="auto"/>
        <w:ind w:firstLine="709"/>
        <w:jc w:val="both"/>
        <w:rPr>
          <w:sz w:val="24"/>
          <w:szCs w:val="24"/>
        </w:rPr>
      </w:pPr>
      <w:r w:rsidRPr="00834C94">
        <w:rPr>
          <w:sz w:val="24"/>
          <w:szCs w:val="24"/>
        </w:rPr>
        <w:t xml:space="preserve">помещения и бытовые условия; </w:t>
      </w:r>
    </w:p>
    <w:p w:rsidR="00CD62DE" w:rsidRPr="00834C94" w:rsidRDefault="00CD62DE" w:rsidP="00834C94">
      <w:pPr>
        <w:spacing w:line="276" w:lineRule="auto"/>
        <w:ind w:firstLine="709"/>
        <w:jc w:val="both"/>
        <w:rPr>
          <w:sz w:val="24"/>
          <w:szCs w:val="24"/>
        </w:rPr>
      </w:pPr>
      <w:r w:rsidRPr="00834C94">
        <w:rPr>
          <w:sz w:val="24"/>
          <w:szCs w:val="24"/>
        </w:rPr>
        <w:t>улица и общественные места;</w:t>
      </w:r>
    </w:p>
    <w:p w:rsidR="00CD62DE" w:rsidRPr="00834C94" w:rsidRDefault="00CD62DE" w:rsidP="00834C94">
      <w:pPr>
        <w:spacing w:line="276" w:lineRule="auto"/>
        <w:ind w:firstLine="709"/>
        <w:jc w:val="both"/>
        <w:rPr>
          <w:sz w:val="24"/>
          <w:szCs w:val="24"/>
        </w:rPr>
      </w:pPr>
      <w:r w:rsidRPr="00834C94">
        <w:rPr>
          <w:sz w:val="24"/>
          <w:szCs w:val="24"/>
        </w:rPr>
        <w:t xml:space="preserve">природные условия; </w:t>
      </w:r>
    </w:p>
    <w:p w:rsidR="00CD62DE" w:rsidRPr="00834C94" w:rsidRDefault="00CD62DE" w:rsidP="00834C94">
      <w:pPr>
        <w:spacing w:line="276" w:lineRule="auto"/>
        <w:ind w:firstLine="709"/>
        <w:jc w:val="both"/>
        <w:rPr>
          <w:sz w:val="24"/>
          <w:szCs w:val="24"/>
        </w:rPr>
      </w:pPr>
      <w:r w:rsidRPr="00834C94">
        <w:rPr>
          <w:sz w:val="24"/>
          <w:szCs w:val="24"/>
        </w:rPr>
        <w:t xml:space="preserve">коммуникационные связи и каналы; </w:t>
      </w:r>
    </w:p>
    <w:p w:rsidR="00CD62DE" w:rsidRPr="00834C94" w:rsidRDefault="00CD62DE" w:rsidP="00834C94">
      <w:pPr>
        <w:spacing w:line="276" w:lineRule="auto"/>
        <w:ind w:firstLine="709"/>
        <w:jc w:val="both"/>
        <w:rPr>
          <w:sz w:val="24"/>
          <w:szCs w:val="24"/>
        </w:rPr>
      </w:pPr>
      <w:r w:rsidRPr="00834C94">
        <w:rPr>
          <w:sz w:val="24"/>
          <w:szCs w:val="24"/>
        </w:rPr>
        <w:t>физическое и психическое здоровье;</w:t>
      </w:r>
    </w:p>
    <w:p w:rsidR="00CD62DE" w:rsidRPr="00834C94" w:rsidRDefault="00CD62DE" w:rsidP="00834C94">
      <w:pPr>
        <w:spacing w:line="276" w:lineRule="auto"/>
        <w:ind w:firstLine="709"/>
        <w:jc w:val="both"/>
        <w:rPr>
          <w:sz w:val="24"/>
          <w:szCs w:val="24"/>
        </w:rPr>
      </w:pPr>
      <w:r w:rsidRPr="00834C94">
        <w:rPr>
          <w:sz w:val="24"/>
          <w:szCs w:val="24"/>
        </w:rPr>
        <w:t>социальное взаимодействие и другие.</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.2.7. </w:t>
      </w:r>
      <w:r w:rsidRPr="00834C94">
        <w:rPr>
          <w:sz w:val="24"/>
          <w:szCs w:val="24"/>
        </w:rPr>
        <w:t xml:space="preserve">Программой ОБЗР предусматривается использование практико-ориентированных интерактивных форм организации учебных занятий </w:t>
      </w:r>
      <w:r w:rsidR="00C33314" w:rsidRPr="00834C94">
        <w:rPr>
          <w:sz w:val="24"/>
          <w:szCs w:val="24"/>
        </w:rPr>
        <w:t xml:space="preserve"> </w:t>
      </w:r>
      <w:r w:rsidRPr="00834C94">
        <w:rPr>
          <w:sz w:val="24"/>
          <w:szCs w:val="24"/>
        </w:rPr>
        <w:t xml:space="preserve">с возможностью применения тренажёрных систем и виртуальных моделей. </w:t>
      </w:r>
      <w:r w:rsidR="00C33314" w:rsidRPr="00834C94">
        <w:rPr>
          <w:sz w:val="24"/>
          <w:szCs w:val="24"/>
        </w:rPr>
        <w:t xml:space="preserve"> </w:t>
      </w:r>
      <w:r w:rsidRPr="00834C94">
        <w:rPr>
          <w:sz w:val="24"/>
          <w:szCs w:val="24"/>
        </w:rPr>
        <w:t xml:space="preserve">При этом использование цифровой образовательной среды на учебных </w:t>
      </w:r>
      <w:r w:rsidR="00C33314" w:rsidRPr="00834C94">
        <w:rPr>
          <w:sz w:val="24"/>
          <w:szCs w:val="24"/>
        </w:rPr>
        <w:t xml:space="preserve"> </w:t>
      </w:r>
      <w:r w:rsidRPr="00834C94">
        <w:rPr>
          <w:sz w:val="24"/>
          <w:szCs w:val="24"/>
        </w:rPr>
        <w:t>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.2.8. </w:t>
      </w:r>
      <w:r w:rsidRPr="00834C94">
        <w:rPr>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834C94" w:rsidRDefault="00CD62DE" w:rsidP="00834C94">
      <w:pPr>
        <w:spacing w:line="276" w:lineRule="auto"/>
        <w:ind w:firstLine="709"/>
        <w:jc w:val="both"/>
        <w:rPr>
          <w:sz w:val="24"/>
          <w:szCs w:val="24"/>
        </w:rPr>
      </w:pPr>
      <w:r w:rsidRPr="00834C94">
        <w:rPr>
          <w:sz w:val="24"/>
          <w:szCs w:val="24"/>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
    <w:p w:rsidR="00834C94" w:rsidRPr="00834C94" w:rsidRDefault="00CD62DE" w:rsidP="00834C94">
      <w:pPr>
        <w:pStyle w:val="af8"/>
        <w:numPr>
          <w:ilvl w:val="0"/>
          <w:numId w:val="36"/>
        </w:numPr>
        <w:spacing w:line="276" w:lineRule="auto"/>
        <w:ind w:left="426"/>
        <w:jc w:val="both"/>
        <w:rPr>
          <w:sz w:val="24"/>
          <w:szCs w:val="24"/>
        </w:rPr>
      </w:pPr>
      <w:r w:rsidRPr="00834C94">
        <w:rPr>
          <w:sz w:val="24"/>
          <w:szCs w:val="24"/>
        </w:rPr>
        <w:t xml:space="preserve">Стратегия национальной безопасности Российской Федерации, утвержденная Указом Президента Российской Федерации от 2 июля 2021 г. № 400, </w:t>
      </w:r>
    </w:p>
    <w:p w:rsidR="00834C94" w:rsidRPr="00834C94" w:rsidRDefault="00CD62DE" w:rsidP="00834C94">
      <w:pPr>
        <w:pStyle w:val="af8"/>
        <w:numPr>
          <w:ilvl w:val="0"/>
          <w:numId w:val="36"/>
        </w:numPr>
        <w:spacing w:line="276" w:lineRule="auto"/>
        <w:ind w:left="426"/>
        <w:jc w:val="both"/>
        <w:rPr>
          <w:sz w:val="24"/>
          <w:szCs w:val="24"/>
        </w:rPr>
      </w:pPr>
      <w:r w:rsidRPr="00834C94">
        <w:rPr>
          <w:sz w:val="24"/>
          <w:szCs w:val="24"/>
        </w:rPr>
        <w:t xml:space="preserve">Доктрина информационной безопасности Российской Федерации, утвержденная Указом Президента Российской Федерации от 5 декабря 2016 г. № 646, </w:t>
      </w:r>
    </w:p>
    <w:p w:rsidR="00834C94" w:rsidRPr="00834C94" w:rsidRDefault="00CD62DE" w:rsidP="00834C94">
      <w:pPr>
        <w:pStyle w:val="af8"/>
        <w:numPr>
          <w:ilvl w:val="0"/>
          <w:numId w:val="36"/>
        </w:numPr>
        <w:spacing w:line="276" w:lineRule="auto"/>
        <w:ind w:left="426"/>
        <w:jc w:val="both"/>
        <w:rPr>
          <w:sz w:val="24"/>
          <w:szCs w:val="24"/>
        </w:rPr>
      </w:pPr>
      <w:r w:rsidRPr="00834C94">
        <w:rPr>
          <w:sz w:val="24"/>
          <w:szCs w:val="24"/>
        </w:rPr>
        <w:t xml:space="preserve">Национальные цели развития Российской Федерации на период до 2030 года, утвержденные Указом Президента Российской Федерации от 21 июля 2020 г. № 474, </w:t>
      </w:r>
    </w:p>
    <w:p w:rsidR="00CD62DE" w:rsidRPr="00834C94" w:rsidRDefault="00CD62DE" w:rsidP="00834C94">
      <w:pPr>
        <w:pStyle w:val="af8"/>
        <w:numPr>
          <w:ilvl w:val="0"/>
          <w:numId w:val="36"/>
        </w:numPr>
        <w:spacing w:line="276" w:lineRule="auto"/>
        <w:ind w:left="426"/>
        <w:jc w:val="both"/>
        <w:rPr>
          <w:sz w:val="24"/>
          <w:szCs w:val="24"/>
        </w:rPr>
      </w:pPr>
      <w:r w:rsidRPr="00834C94">
        <w:rPr>
          <w:sz w:val="24"/>
          <w:szCs w:val="24"/>
        </w:rPr>
        <w:t>государственная программа Российской Федерации «Развитие образования», утвержденная постановлением Правительства Российской Федерации от 26 декабря 2017г. №1642.</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.2.9. </w:t>
      </w:r>
      <w:r w:rsidRPr="00834C94">
        <w:rPr>
          <w:sz w:val="24"/>
          <w:szCs w:val="24"/>
        </w:rPr>
        <w:t xml:space="preserve">ОБЗР является системообразующим учебным предметом, имеет свои дидактические компоненты во всех без исключения предметных областях </w:t>
      </w:r>
      <w:r w:rsidR="00C33314" w:rsidRPr="00834C94">
        <w:rPr>
          <w:sz w:val="24"/>
          <w:szCs w:val="24"/>
        </w:rPr>
        <w:t xml:space="preserve"> </w:t>
      </w:r>
      <w:r w:rsidRPr="00834C94">
        <w:rPr>
          <w:sz w:val="24"/>
          <w:szCs w:val="24"/>
        </w:rPr>
        <w:t xml:space="preserve">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834C94">
        <w:rPr>
          <w:sz w:val="24"/>
          <w:szCs w:val="24"/>
        </w:rPr>
        <w:t xml:space="preserve">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w:t>
      </w:r>
      <w:r w:rsidR="00C33314" w:rsidRPr="00834C94">
        <w:rPr>
          <w:sz w:val="24"/>
          <w:szCs w:val="24"/>
        </w:rPr>
        <w:t xml:space="preserve"> </w:t>
      </w:r>
      <w:r w:rsidRPr="00834C94">
        <w:rPr>
          <w:sz w:val="24"/>
          <w:szCs w:val="24"/>
        </w:rPr>
        <w:t>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lastRenderedPageBreak/>
        <w:t>162</w:t>
      </w:r>
      <w:r w:rsidRPr="00834C94">
        <w:rPr>
          <w:rFonts w:eastAsia="Times New Roman"/>
          <w:bCs/>
          <w:kern w:val="0"/>
          <w:sz w:val="24"/>
          <w:szCs w:val="24"/>
          <w:vertAlign w:val="superscript"/>
        </w:rPr>
        <w:t>1</w:t>
      </w:r>
      <w:r w:rsidRPr="00834C94">
        <w:rPr>
          <w:rFonts w:eastAsia="Times New Roman"/>
          <w:bCs/>
          <w:kern w:val="0"/>
          <w:sz w:val="24"/>
          <w:szCs w:val="24"/>
        </w:rPr>
        <w:t xml:space="preserve">.2.10. </w:t>
      </w:r>
      <w:r w:rsidRPr="00834C94">
        <w:rPr>
          <w:sz w:val="24"/>
          <w:szCs w:val="24"/>
        </w:rPr>
        <w:t>ОБЗР входит в предметную область «Основы безопасности</w:t>
      </w:r>
      <w:r w:rsidR="00C33314" w:rsidRPr="00834C94">
        <w:rPr>
          <w:sz w:val="24"/>
          <w:szCs w:val="24"/>
        </w:rPr>
        <w:t xml:space="preserve"> </w:t>
      </w:r>
      <w:r w:rsidRPr="00834C94">
        <w:rPr>
          <w:sz w:val="24"/>
          <w:szCs w:val="24"/>
        </w:rPr>
        <w:t>и защиты Родины», является обязательным для изучения на уровне основного общего образования.</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.2.11. </w:t>
      </w:r>
      <w:proofErr w:type="gramStart"/>
      <w:r w:rsidRPr="00834C94">
        <w:rPr>
          <w:sz w:val="24"/>
          <w:szCs w:val="24"/>
        </w:rPr>
        <w:t xml:space="preserve">Изучение ОБЗР </w:t>
      </w:r>
      <w:r w:rsidRPr="00834C94">
        <w:rPr>
          <w:rFonts w:eastAsia="SchoolBookSanPin"/>
          <w:position w:val="1"/>
          <w:sz w:val="24"/>
          <w:szCs w:val="24"/>
        </w:rPr>
        <w:t xml:space="preserve">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w:t>
      </w:r>
      <w:r w:rsidRPr="00834C94">
        <w:rPr>
          <w:sz w:val="24"/>
          <w:szCs w:val="24"/>
        </w:rPr>
        <w:t>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w:t>
      </w:r>
      <w:proofErr w:type="gramEnd"/>
      <w:r w:rsidRPr="00834C94">
        <w:rPr>
          <w:sz w:val="24"/>
          <w:szCs w:val="24"/>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.2.12. </w:t>
      </w:r>
      <w:r w:rsidRPr="00834C94">
        <w:rPr>
          <w:sz w:val="24"/>
          <w:szCs w:val="24"/>
        </w:rPr>
        <w:t xml:space="preserve">Целью изучения ОБЗР на уровне основного общего образования является формирование у </w:t>
      </w:r>
      <w:proofErr w:type="gramStart"/>
      <w:r w:rsidRPr="00834C94">
        <w:rPr>
          <w:sz w:val="24"/>
          <w:szCs w:val="24"/>
        </w:rPr>
        <w:t>обучающихся</w:t>
      </w:r>
      <w:proofErr w:type="gramEnd"/>
      <w:r w:rsidRPr="00834C94">
        <w:rPr>
          <w:sz w:val="24"/>
          <w:szCs w:val="24"/>
        </w:rPr>
        <w:t xml:space="preserve">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D62DE" w:rsidRPr="00834C94" w:rsidRDefault="00CD62DE" w:rsidP="00834C94">
      <w:pPr>
        <w:spacing w:line="276" w:lineRule="auto"/>
        <w:ind w:firstLine="709"/>
        <w:jc w:val="both"/>
        <w:rPr>
          <w:sz w:val="24"/>
          <w:szCs w:val="24"/>
        </w:rPr>
      </w:pPr>
      <w:r w:rsidRPr="00834C94">
        <w:rPr>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D62DE" w:rsidRPr="00834C94" w:rsidRDefault="00CD62DE" w:rsidP="00834C94">
      <w:pPr>
        <w:spacing w:line="276" w:lineRule="auto"/>
        <w:ind w:firstLine="709"/>
        <w:jc w:val="both"/>
        <w:rPr>
          <w:sz w:val="24"/>
          <w:szCs w:val="24"/>
        </w:rPr>
      </w:pPr>
      <w:r w:rsidRPr="00834C94">
        <w:rPr>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CD62DE" w:rsidRPr="00834C94" w:rsidRDefault="00CD62DE" w:rsidP="00834C94">
      <w:pPr>
        <w:spacing w:line="276" w:lineRule="auto"/>
        <w:ind w:firstLine="709"/>
        <w:jc w:val="both"/>
        <w:rPr>
          <w:sz w:val="24"/>
          <w:szCs w:val="24"/>
        </w:rPr>
      </w:pPr>
      <w:r w:rsidRPr="00834C94">
        <w:rPr>
          <w:sz w:val="24"/>
          <w:szCs w:val="24"/>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sidR="00C33314" w:rsidRPr="00834C94">
        <w:rPr>
          <w:sz w:val="24"/>
          <w:szCs w:val="24"/>
        </w:rPr>
        <w:t xml:space="preserve"> </w:t>
      </w:r>
      <w:r w:rsidRPr="00834C94">
        <w:rPr>
          <w:sz w:val="24"/>
          <w:szCs w:val="24"/>
        </w:rPr>
        <w:t>и чрезвычайных ситуаций природного, техногенного и социального характера.</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 xml:space="preserve">.2.13. </w:t>
      </w:r>
      <w:proofErr w:type="gramStart"/>
      <w:r w:rsidRPr="00834C94">
        <w:rPr>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CD62DE" w:rsidRPr="00834C94" w:rsidRDefault="00CD62DE" w:rsidP="00834C94">
      <w:pPr>
        <w:spacing w:line="276" w:lineRule="auto"/>
        <w:ind w:firstLine="709"/>
        <w:jc w:val="both"/>
        <w:rPr>
          <w:sz w:val="24"/>
          <w:szCs w:val="24"/>
        </w:rPr>
      </w:pPr>
      <w:r w:rsidRPr="00834C94">
        <w:rPr>
          <w:sz w:val="24"/>
          <w:szCs w:val="24"/>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CD62DE" w:rsidRPr="00834C94" w:rsidRDefault="00CD62DE" w:rsidP="00834C94">
      <w:pPr>
        <w:spacing w:line="276" w:lineRule="auto"/>
        <w:ind w:firstLine="709"/>
        <w:jc w:val="both"/>
        <w:rPr>
          <w:sz w:val="24"/>
          <w:szCs w:val="24"/>
        </w:rPr>
      </w:pPr>
      <w:r w:rsidRPr="00834C94">
        <w:rPr>
          <w:sz w:val="24"/>
          <w:szCs w:val="24"/>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834C94" w:rsidRDefault="00834C94" w:rsidP="00834C94">
      <w:pPr>
        <w:pStyle w:val="af9"/>
        <w:spacing w:before="0" w:beforeAutospacing="0" w:after="0" w:afterAutospacing="0" w:line="276" w:lineRule="auto"/>
        <w:ind w:firstLine="709"/>
        <w:jc w:val="both"/>
        <w:rPr>
          <w:bCs/>
        </w:rPr>
        <w:sectPr w:rsidR="00834C94" w:rsidSect="00834C94">
          <w:pgSz w:w="11906" w:h="16838"/>
          <w:pgMar w:top="567" w:right="1134" w:bottom="567" w:left="1134" w:header="709" w:footer="709" w:gutter="0"/>
          <w:cols w:space="708"/>
          <w:docGrid w:linePitch="360"/>
        </w:sectPr>
      </w:pPr>
    </w:p>
    <w:p w:rsidR="00CD62DE" w:rsidRPr="00834C94" w:rsidRDefault="00CD62DE" w:rsidP="00834C94">
      <w:pPr>
        <w:pStyle w:val="af9"/>
        <w:spacing w:before="0" w:beforeAutospacing="0" w:after="0" w:afterAutospacing="0" w:line="276" w:lineRule="auto"/>
        <w:ind w:firstLine="709"/>
        <w:jc w:val="both"/>
        <w:rPr>
          <w:b/>
          <w:bCs/>
        </w:rPr>
      </w:pPr>
      <w:r w:rsidRPr="00834C94">
        <w:rPr>
          <w:b/>
          <w:bCs/>
        </w:rPr>
        <w:lastRenderedPageBreak/>
        <w:t>162</w:t>
      </w:r>
      <w:r w:rsidRPr="00834C94">
        <w:rPr>
          <w:b/>
          <w:bCs/>
          <w:vertAlign w:val="superscript"/>
        </w:rPr>
        <w:t>1</w:t>
      </w:r>
      <w:r w:rsidRPr="00834C94">
        <w:rPr>
          <w:b/>
          <w:bCs/>
        </w:rPr>
        <w:t>.3. Содержание обучения:</w:t>
      </w:r>
    </w:p>
    <w:p w:rsidR="00CD62DE" w:rsidRPr="00834C94" w:rsidRDefault="00CD62DE" w:rsidP="00834C94">
      <w:pPr>
        <w:pStyle w:val="af9"/>
        <w:spacing w:before="0" w:beforeAutospacing="0" w:after="0" w:afterAutospacing="0" w:line="276" w:lineRule="auto"/>
        <w:ind w:firstLine="709"/>
        <w:jc w:val="both"/>
        <w:rPr>
          <w:b/>
        </w:rPr>
      </w:pPr>
      <w:r w:rsidRPr="00834C94">
        <w:rPr>
          <w:b/>
          <w:bCs/>
        </w:rPr>
        <w:t>162</w:t>
      </w:r>
      <w:r w:rsidRPr="00834C94">
        <w:rPr>
          <w:b/>
          <w:bCs/>
          <w:vertAlign w:val="superscript"/>
        </w:rPr>
        <w:t>1</w:t>
      </w:r>
      <w:r w:rsidRPr="00834C94">
        <w:rPr>
          <w:b/>
          <w:bCs/>
        </w:rPr>
        <w:t xml:space="preserve">.3.1. </w:t>
      </w:r>
      <w:r w:rsidRPr="00834C94">
        <w:rPr>
          <w:b/>
        </w:rPr>
        <w:t>Модуль № 1 «</w:t>
      </w:r>
      <w:r w:rsidRPr="00834C94">
        <w:rPr>
          <w:rFonts w:eastAsia="OfficinaSansBoldITC"/>
          <w:b/>
        </w:rPr>
        <w:t>Безопасное и устойчивое развитие личности, общества, государства</w:t>
      </w:r>
      <w:r w:rsidRPr="00834C94">
        <w:rPr>
          <w:b/>
        </w:rPr>
        <w:t>»:</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стратегия национальной безопасности, национальные интересы и угрозы национальной безопасности;</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чрезвычайные ситуации природного, техногенного и биолого-социального характера;</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информирование и оповещение населения о чрезвычайных ситуациях, система ОКСИОН;</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история развития гражданской обороны;</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сигнал «Внимание всем!», порядок действий населения при его получении;</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средства индивидуальной и коллективной защиты населения, порядок пользования фильтрующим противогазом;</w:t>
      </w:r>
    </w:p>
    <w:p w:rsidR="00CD62DE" w:rsidRPr="00834C94" w:rsidRDefault="00CD62DE" w:rsidP="00834C94">
      <w:pPr>
        <w:pStyle w:val="TableParagraph"/>
        <w:spacing w:line="276" w:lineRule="auto"/>
        <w:ind w:left="45" w:firstLine="709"/>
        <w:jc w:val="both"/>
        <w:rPr>
          <w:rFonts w:eastAsia="SchoolBookSanPin"/>
          <w:sz w:val="24"/>
          <w:szCs w:val="24"/>
        </w:rPr>
      </w:pPr>
      <w:r w:rsidRPr="00834C94">
        <w:rPr>
          <w:rFonts w:eastAsia="SchoolBookSanPin"/>
          <w:sz w:val="24"/>
          <w:szCs w:val="24"/>
        </w:rPr>
        <w:t>эвакуация населения в условиях чрезвычайных ситуаций, порядок действий населения при объявлении эвакуации;</w:t>
      </w:r>
    </w:p>
    <w:p w:rsidR="00CD62DE" w:rsidRPr="00834C94" w:rsidRDefault="00CD62DE" w:rsidP="00834C94">
      <w:pPr>
        <w:spacing w:line="276" w:lineRule="auto"/>
        <w:ind w:firstLine="709"/>
        <w:jc w:val="both"/>
        <w:rPr>
          <w:bCs/>
          <w:sz w:val="24"/>
          <w:szCs w:val="24"/>
        </w:rPr>
      </w:pPr>
      <w:r w:rsidRPr="00834C94">
        <w:rPr>
          <w:rFonts w:eastAsia="SchoolBookSanPin"/>
          <w:sz w:val="24"/>
          <w:szCs w:val="24"/>
        </w:rPr>
        <w:t>современная армия, воинская обязанность и военная служба, добровольная и обязательная подготовка к службе в армии.</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2. </w:t>
      </w:r>
      <w:r w:rsidRPr="00834C94">
        <w:rPr>
          <w:b/>
          <w:sz w:val="24"/>
          <w:szCs w:val="24"/>
        </w:rPr>
        <w:t>Модуль № 2 «</w:t>
      </w:r>
      <w:r w:rsidRPr="00834C94">
        <w:rPr>
          <w:rFonts w:eastAsia="OfficinaSansBoldITC"/>
          <w:b/>
          <w:sz w:val="24"/>
          <w:szCs w:val="24"/>
        </w:rPr>
        <w:t>Военная подготовка. Основы военных знаний</w:t>
      </w:r>
      <w:r w:rsidRPr="00834C94">
        <w:rPr>
          <w:b/>
          <w:sz w:val="24"/>
          <w:szCs w:val="24"/>
        </w:rPr>
        <w:t>»:</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история возникновения и развития Вооруженных Сил Российской Федерации;</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этапы становления современных Вооруженных Сил Российской Федерации;</w:t>
      </w:r>
    </w:p>
    <w:p w:rsidR="00CD62DE" w:rsidRPr="00834C94" w:rsidRDefault="00CD62DE" w:rsidP="00834C94">
      <w:pPr>
        <w:widowControl w:val="0"/>
        <w:spacing w:line="276" w:lineRule="auto"/>
        <w:ind w:firstLine="709"/>
        <w:jc w:val="both"/>
        <w:rPr>
          <w:sz w:val="24"/>
          <w:szCs w:val="24"/>
        </w:rPr>
      </w:pPr>
      <w:r w:rsidRPr="00834C94">
        <w:rPr>
          <w:sz w:val="24"/>
          <w:szCs w:val="24"/>
        </w:rPr>
        <w:t>основные направления подготовки к военной службе;</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 xml:space="preserve">организационная структура Вооруженных Сил Российской Федерации; </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функции и основные задачи современных Вооруженных Сил Российской Федерации;</w:t>
      </w:r>
    </w:p>
    <w:p w:rsidR="00CD62DE" w:rsidRPr="00834C94" w:rsidRDefault="00CD62DE" w:rsidP="00834C94">
      <w:pPr>
        <w:widowControl w:val="0"/>
        <w:spacing w:line="276" w:lineRule="auto"/>
        <w:ind w:firstLine="709"/>
        <w:jc w:val="both"/>
        <w:rPr>
          <w:sz w:val="24"/>
          <w:szCs w:val="24"/>
        </w:rPr>
      </w:pPr>
      <w:r w:rsidRPr="00834C94">
        <w:rPr>
          <w:sz w:val="24"/>
          <w:szCs w:val="24"/>
        </w:rPr>
        <w:t>особенности видов и родов войск Вооруженных Сил Российской Федерации;</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воинские символы современных Вооруженных Сил Российской Федерации;</w:t>
      </w:r>
    </w:p>
    <w:p w:rsidR="00CD62DE" w:rsidRPr="00834C94" w:rsidRDefault="00CD62DE" w:rsidP="00834C94">
      <w:pPr>
        <w:widowControl w:val="0"/>
        <w:spacing w:line="276" w:lineRule="auto"/>
        <w:ind w:firstLine="709"/>
        <w:jc w:val="both"/>
        <w:rPr>
          <w:sz w:val="24"/>
          <w:szCs w:val="24"/>
        </w:rPr>
      </w:pPr>
      <w:r w:rsidRPr="00834C94">
        <w:rPr>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 xml:space="preserve">организационно-штатная структура и боевые возможности отделения, задачи отделения в различных видах боя; </w:t>
      </w:r>
    </w:p>
    <w:p w:rsidR="00CD62DE" w:rsidRPr="00834C94" w:rsidRDefault="00CD62DE" w:rsidP="00834C94">
      <w:pPr>
        <w:widowControl w:val="0"/>
        <w:spacing w:line="276" w:lineRule="auto"/>
        <w:ind w:firstLine="709"/>
        <w:jc w:val="both"/>
        <w:rPr>
          <w:sz w:val="24"/>
          <w:szCs w:val="24"/>
        </w:rPr>
      </w:pPr>
      <w:r w:rsidRPr="00834C94">
        <w:rPr>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CD62DE" w:rsidRPr="00834C94" w:rsidRDefault="00CD62DE" w:rsidP="00834C94">
      <w:pPr>
        <w:widowControl w:val="0"/>
        <w:spacing w:line="276" w:lineRule="auto"/>
        <w:ind w:firstLine="709"/>
        <w:jc w:val="both"/>
        <w:rPr>
          <w:sz w:val="24"/>
          <w:szCs w:val="24"/>
        </w:rPr>
      </w:pPr>
      <w:r w:rsidRPr="00834C94">
        <w:rPr>
          <w:sz w:val="24"/>
          <w:szCs w:val="24"/>
        </w:rPr>
        <w:t>назначение и тактико-технические характеристики основных видов ручных гранат (</w:t>
      </w:r>
      <w:r w:rsidRPr="00834C94">
        <w:rPr>
          <w:sz w:val="24"/>
          <w:szCs w:val="24"/>
          <w:shd w:val="clear" w:color="auto" w:fill="FFFFFF"/>
        </w:rPr>
        <w:t>наступательная ручная </w:t>
      </w:r>
      <w:r w:rsidRPr="00834C94">
        <w:rPr>
          <w:rStyle w:val="aff1"/>
          <w:bCs/>
          <w:sz w:val="24"/>
          <w:szCs w:val="24"/>
          <w:shd w:val="clear" w:color="auto" w:fill="FFFFFF"/>
        </w:rPr>
        <w:t>граната</w:t>
      </w:r>
      <w:r w:rsidRPr="00834C94">
        <w:rPr>
          <w:rStyle w:val="aff1"/>
          <w:rFonts w:ascii="Arial" w:hAnsi="Arial" w:cs="Arial"/>
          <w:b/>
          <w:bCs/>
          <w:sz w:val="24"/>
          <w:szCs w:val="24"/>
          <w:shd w:val="clear" w:color="auto" w:fill="FFFFFF"/>
        </w:rPr>
        <w:t xml:space="preserve"> </w:t>
      </w:r>
      <w:r w:rsidRPr="00834C94">
        <w:rPr>
          <w:sz w:val="24"/>
          <w:szCs w:val="24"/>
        </w:rPr>
        <w:t xml:space="preserve">РГД-5, </w:t>
      </w:r>
      <w:r w:rsidRPr="00834C94">
        <w:rPr>
          <w:sz w:val="24"/>
          <w:szCs w:val="24"/>
          <w:shd w:val="clear" w:color="auto" w:fill="FFFFFF"/>
        </w:rPr>
        <w:t>ручная оборонительная граната</w:t>
      </w:r>
      <w:r w:rsidRPr="00834C94">
        <w:rPr>
          <w:rFonts w:ascii="Arial" w:hAnsi="Arial" w:cs="Arial"/>
          <w:sz w:val="24"/>
          <w:szCs w:val="24"/>
          <w:shd w:val="clear" w:color="auto" w:fill="FFFFFF"/>
        </w:rPr>
        <w:t xml:space="preserve"> </w:t>
      </w:r>
      <w:r w:rsidRPr="00834C94">
        <w:rPr>
          <w:sz w:val="24"/>
          <w:szCs w:val="24"/>
        </w:rPr>
        <w:t>Ф-1, ручная граната оборонительная (РГО), ручная граната наступательная (РГН);</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история создания общевоинских уставов;</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этапы становления современных общевоинских уставов;</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сущность единоначалия;</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командиры (начальники) и подчинённые;</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старшие и младшие;</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lastRenderedPageBreak/>
        <w:t>приказ (приказание), порядок его отдачи и выполнения;</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воинские звания и военная форма одежды;</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воинская дисциплина, её сущность и значение;</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обязанности военнослужащих по соблюдению требований воинской дисциплины;</w:t>
      </w:r>
    </w:p>
    <w:p w:rsidR="00CD62DE" w:rsidRPr="00834C94" w:rsidRDefault="00CD62DE" w:rsidP="00834C94">
      <w:pPr>
        <w:pStyle w:val="TableParagraph"/>
        <w:spacing w:line="276" w:lineRule="auto"/>
        <w:ind w:left="74" w:right="108" w:firstLine="709"/>
        <w:jc w:val="both"/>
        <w:rPr>
          <w:sz w:val="24"/>
          <w:szCs w:val="24"/>
        </w:rPr>
      </w:pPr>
      <w:r w:rsidRPr="00834C94">
        <w:rPr>
          <w:sz w:val="24"/>
          <w:szCs w:val="24"/>
        </w:rPr>
        <w:t>способы достижения воинской дисциплины;</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положения Строевого устава;</w:t>
      </w:r>
    </w:p>
    <w:p w:rsidR="00CD62DE" w:rsidRPr="00834C94" w:rsidRDefault="00CD62DE" w:rsidP="00834C94">
      <w:pPr>
        <w:pStyle w:val="TableParagraph"/>
        <w:spacing w:line="276" w:lineRule="auto"/>
        <w:ind w:left="76" w:right="106" w:firstLine="709"/>
        <w:jc w:val="both"/>
        <w:rPr>
          <w:sz w:val="24"/>
          <w:szCs w:val="24"/>
        </w:rPr>
      </w:pPr>
      <w:r w:rsidRPr="00834C94">
        <w:rPr>
          <w:sz w:val="24"/>
          <w:szCs w:val="24"/>
        </w:rPr>
        <w:t>обязанности военнослужащих перед построением и в строю;</w:t>
      </w:r>
    </w:p>
    <w:p w:rsidR="00CD62DE" w:rsidRPr="00834C94" w:rsidRDefault="00CD62DE" w:rsidP="00834C94">
      <w:pPr>
        <w:widowControl w:val="0"/>
        <w:spacing w:line="276" w:lineRule="auto"/>
        <w:ind w:firstLine="709"/>
        <w:jc w:val="both"/>
        <w:rPr>
          <w:sz w:val="24"/>
          <w:szCs w:val="24"/>
        </w:rPr>
      </w:pPr>
      <w:proofErr w:type="gramStart"/>
      <w:r w:rsidRPr="00834C94">
        <w:rPr>
          <w:sz w:val="24"/>
          <w:szCs w:val="24"/>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sidR="00C33314" w:rsidRPr="00834C94">
        <w:rPr>
          <w:sz w:val="24"/>
          <w:szCs w:val="24"/>
        </w:rPr>
        <w:t xml:space="preserve"> </w:t>
      </w:r>
      <w:r w:rsidRPr="00834C94">
        <w:rPr>
          <w:sz w:val="24"/>
          <w:szCs w:val="24"/>
        </w:rPr>
        <w:t>на месте.</w:t>
      </w:r>
      <w:proofErr w:type="gramEnd"/>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3. </w:t>
      </w:r>
      <w:r w:rsidRPr="00834C94">
        <w:rPr>
          <w:b/>
          <w:sz w:val="24"/>
          <w:szCs w:val="24"/>
        </w:rPr>
        <w:t xml:space="preserve">Модуль № 3 «Культура безопасности жизнедеятельности </w:t>
      </w:r>
      <w:r w:rsidR="00C33314" w:rsidRPr="00834C94">
        <w:rPr>
          <w:b/>
          <w:sz w:val="24"/>
          <w:szCs w:val="24"/>
        </w:rPr>
        <w:t xml:space="preserve"> </w:t>
      </w:r>
      <w:r w:rsidRPr="00834C94">
        <w:rPr>
          <w:b/>
          <w:sz w:val="24"/>
          <w:szCs w:val="24"/>
        </w:rPr>
        <w:t>в современном обществе»: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безопасность жизнедеятельности: ключевые понятия и значение для человека;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смысл понятий «опасность», «безопасность», «риск», «культура безопасности жизнедеятельности»;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источники и факторы опасности, их классификация;</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общие принципы безопасного поведения;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понятия опасной и чрезвычайной ситуации, сходство и различия опасной </w:t>
      </w:r>
      <w:r w:rsidR="00C33314" w:rsidRPr="00834C94">
        <w:rPr>
          <w:rFonts w:eastAsia="SchoolBookSanPin"/>
          <w:position w:val="1"/>
          <w:sz w:val="24"/>
          <w:szCs w:val="24"/>
        </w:rPr>
        <w:t xml:space="preserve"> </w:t>
      </w:r>
      <w:r w:rsidRPr="00834C94">
        <w:rPr>
          <w:rFonts w:eastAsia="SchoolBookSanPin"/>
          <w:position w:val="1"/>
          <w:sz w:val="24"/>
          <w:szCs w:val="24"/>
        </w:rPr>
        <w:t>и чрезвычайной ситуации;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механизм перерастания повседневной ситуации в чрезвычайную ситуацию, правила поведения в опасных и чрезвычайных ситуациях.</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4. </w:t>
      </w:r>
      <w:r w:rsidRPr="00834C94">
        <w:rPr>
          <w:b/>
          <w:sz w:val="24"/>
          <w:szCs w:val="24"/>
        </w:rPr>
        <w:t>Модуль № 4 «Безопасность в быту»:</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основные источники опасности в быту и их классификация;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защита прав потребителя, сроки годности и состав продуктов питания;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бытовые отравления и причины их возникновения;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признаки отравления, приёмы и правила оказания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комплектования и хранения домашней аптечки;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бытовые травмы и правила их предупреждения, приёмы и правила оказания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правила обращения с газовыми и электрическими приборами; приемы </w:t>
      </w:r>
      <w:r w:rsidR="00C33314" w:rsidRPr="00834C94">
        <w:rPr>
          <w:rFonts w:eastAsia="SchoolBookSanPin"/>
          <w:position w:val="1"/>
          <w:sz w:val="24"/>
          <w:szCs w:val="24"/>
        </w:rPr>
        <w:t xml:space="preserve"> </w:t>
      </w:r>
      <w:r w:rsidRPr="00834C94">
        <w:rPr>
          <w:rFonts w:eastAsia="SchoolBookSanPin"/>
          <w:position w:val="1"/>
          <w:sz w:val="24"/>
          <w:szCs w:val="24"/>
        </w:rPr>
        <w:t>и правила оказания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поведения в подъезде и лифте, а также при входе и выходе из них;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пожар и факторы его развития;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условия и причины возникновения пожаров, их возможные последствия, приёмы и правила оказания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первичные средства пожаротушения;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вызова экстренных служб и порядок взаимодействия с ними, ответственность за ложные сообщения;</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права, обязанности и ответственность граждан в области пожарной безопасности;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ситуации криминогенного характера,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поведения с малознакомыми людьми;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меры по предотвращению проникновения злоумышленников в дом, правила поведения при попытке проникновения в дом посторонних;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классификация аварийных ситуаций на коммунальных системах жизнеобеспечения;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предупреждения возможных аварий на коммунальных системах, порядок действий при авариях на коммунальных системах.</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.3.5</w:t>
      </w:r>
      <w:r w:rsidRPr="00834C94">
        <w:rPr>
          <w:b/>
          <w:bCs/>
          <w:sz w:val="24"/>
          <w:szCs w:val="24"/>
        </w:rPr>
        <w:t xml:space="preserve">. </w:t>
      </w:r>
      <w:r w:rsidRPr="00834C94">
        <w:rPr>
          <w:b/>
          <w:sz w:val="24"/>
          <w:szCs w:val="24"/>
        </w:rPr>
        <w:t xml:space="preserve">Модуль № 5 «Безопасность </w:t>
      </w:r>
      <w:r w:rsidRPr="00834C94">
        <w:rPr>
          <w:rFonts w:eastAsia="OfficinaSansBoldITC"/>
          <w:b/>
          <w:sz w:val="24"/>
          <w:szCs w:val="24"/>
        </w:rPr>
        <w:t>на транспорте</w:t>
      </w:r>
      <w:r w:rsidRPr="00834C94">
        <w:rPr>
          <w:b/>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правила дорожного движения и их значение;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условия обеспечения безопасности участников дорожного движения;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lastRenderedPageBreak/>
        <w:t>правила дорожного движения и дорожные знаки для пешеходов;</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«дорожные ловушки» и правила их предупреждения; </w:t>
      </w:r>
      <w:proofErr w:type="spellStart"/>
      <w:r w:rsidRPr="00834C94">
        <w:rPr>
          <w:rFonts w:eastAsia="SchoolBookSanPin"/>
          <w:sz w:val="24"/>
          <w:szCs w:val="24"/>
        </w:rPr>
        <w:t>световозвращающие</w:t>
      </w:r>
      <w:proofErr w:type="spellEnd"/>
      <w:r w:rsidRPr="00834C94">
        <w:rPr>
          <w:rFonts w:eastAsia="SchoolBookSanPin"/>
          <w:sz w:val="24"/>
          <w:szCs w:val="24"/>
        </w:rPr>
        <w:t xml:space="preserve"> элементы и правила их применения;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дорожного движения для пассажиров;</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обязанности пассажиров маршрутных транспортных средств, ремень безопасности и правила его применения;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порядок действий пассажиров в маршрутных транспортных средствах при опасных и чрезвычайных ситуациях;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поведения пассажира мотоцикла;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правила дорожного движения для водителя велосипеда, мопеда и иных средств </w:t>
      </w:r>
      <w:proofErr w:type="spellStart"/>
      <w:r w:rsidRPr="00834C94">
        <w:rPr>
          <w:rFonts w:eastAsia="SchoolBookSanPin"/>
          <w:position w:val="1"/>
          <w:sz w:val="24"/>
          <w:szCs w:val="24"/>
        </w:rPr>
        <w:t>индивидиальной</w:t>
      </w:r>
      <w:proofErr w:type="spellEnd"/>
      <w:r w:rsidRPr="00834C94">
        <w:rPr>
          <w:rFonts w:eastAsia="SchoolBookSanPin"/>
          <w:position w:val="1"/>
          <w:sz w:val="24"/>
          <w:szCs w:val="24"/>
        </w:rPr>
        <w:t xml:space="preserve"> мобильности;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дорожные знаки для водителя велосипеда, сигналы велосипедиста;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подготовки велосипеда к пользованию;</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дорожно-транспортные происшествия и причины их возникновения;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основные факторы риска возникновения дорожно-транспортных происшествий;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очевидца дорожно-транспортного происшествия;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пожаре на транспорте;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особенности различных видов транспорта (внеуличного, железнодорожного, водного, воздушного);</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приёмы и правила оказания первой помощи при различных травмах </w:t>
      </w:r>
      <w:r w:rsidR="00C33314" w:rsidRPr="00834C94">
        <w:rPr>
          <w:rFonts w:eastAsia="SchoolBookSanPin"/>
          <w:position w:val="1"/>
          <w:sz w:val="24"/>
          <w:szCs w:val="24"/>
        </w:rPr>
        <w:t xml:space="preserve"> </w:t>
      </w:r>
      <w:r w:rsidRPr="00834C94">
        <w:rPr>
          <w:rFonts w:eastAsia="SchoolBookSanPin"/>
          <w:position w:val="1"/>
          <w:sz w:val="24"/>
          <w:szCs w:val="24"/>
        </w:rPr>
        <w:t>в результате чрезвычайных ситуаций на транспорте.</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6. </w:t>
      </w:r>
      <w:r w:rsidRPr="00834C94">
        <w:rPr>
          <w:b/>
          <w:sz w:val="24"/>
          <w:szCs w:val="24"/>
        </w:rPr>
        <w:t>Модуль № 6 «</w:t>
      </w:r>
      <w:r w:rsidRPr="00834C94">
        <w:rPr>
          <w:rFonts w:eastAsia="OfficinaSansBoldITC"/>
          <w:b/>
          <w:sz w:val="24"/>
          <w:szCs w:val="24"/>
        </w:rPr>
        <w:t>Безопасность в общественных местах</w:t>
      </w:r>
      <w:r w:rsidRPr="00834C94">
        <w:rPr>
          <w:b/>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общественные места и их характеристики, потенциальные источники опасности в общественных местах;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вызова экстренных служб и порядок взаимодействия с ними;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массовые мероприятия и правила подготовки к ним;</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порядок действий при беспорядках в местах массового пребывания людей;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попадании в толпу и давку;</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обнаружении угрозы возникновения пожара;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эвакуации из общественных мест и зданий;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опасности криминогенного и антиобщественного характера в общественных местах, порядок действий при их возникновении;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w:t>
      </w:r>
      <w:r w:rsidR="00A35AE0" w:rsidRPr="00834C94">
        <w:rPr>
          <w:rFonts w:eastAsia="SchoolBookSanPin"/>
          <w:position w:val="1"/>
          <w:sz w:val="24"/>
          <w:szCs w:val="24"/>
        </w:rPr>
        <w:t xml:space="preserve"> </w:t>
      </w:r>
      <w:r w:rsidRPr="00834C94">
        <w:rPr>
          <w:rFonts w:eastAsia="SchoolBookSanPin"/>
          <w:position w:val="1"/>
          <w:sz w:val="24"/>
          <w:szCs w:val="24"/>
        </w:rPr>
        <w:t>и освобождении заложников;</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взаимодействии с правоохранительными органами.</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7. </w:t>
      </w:r>
      <w:r w:rsidRPr="00834C94">
        <w:rPr>
          <w:b/>
          <w:sz w:val="24"/>
          <w:szCs w:val="24"/>
        </w:rPr>
        <w:t xml:space="preserve">Модуль № 7 «Безопасность в </w:t>
      </w:r>
      <w:r w:rsidRPr="00834C94">
        <w:rPr>
          <w:rFonts w:eastAsia="OfficinaSansBoldITC"/>
          <w:b/>
          <w:sz w:val="24"/>
          <w:szCs w:val="24"/>
        </w:rPr>
        <w:t>природной среде</w:t>
      </w:r>
      <w:r w:rsidRPr="00834C94">
        <w:rPr>
          <w:b/>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природные чрезвычайные ситуации и их классификация;</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 xml:space="preserve">опасности в природной среде: дикие животные, змеи, насекомые </w:t>
      </w:r>
      <w:r w:rsidR="00C33314" w:rsidRPr="00834C94">
        <w:rPr>
          <w:rFonts w:eastAsia="SchoolBookSanPin"/>
          <w:position w:val="1"/>
          <w:sz w:val="24"/>
          <w:szCs w:val="24"/>
        </w:rPr>
        <w:t xml:space="preserve"> </w:t>
      </w:r>
      <w:r w:rsidRPr="00834C94">
        <w:rPr>
          <w:rFonts w:eastAsia="SchoolBookSanPin"/>
          <w:position w:val="1"/>
          <w:sz w:val="24"/>
          <w:szCs w:val="24"/>
        </w:rPr>
        <w:t>и паукообразные, ядовитые грибы и растения;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автономные условия, их особенности и опасности, правила подготовки </w:t>
      </w:r>
      <w:r w:rsidR="00C33314" w:rsidRPr="00834C94">
        <w:rPr>
          <w:rFonts w:eastAsia="SchoolBookSanPin"/>
          <w:position w:val="1"/>
          <w:sz w:val="24"/>
          <w:szCs w:val="24"/>
        </w:rPr>
        <w:t xml:space="preserve"> </w:t>
      </w:r>
      <w:r w:rsidRPr="00834C94">
        <w:rPr>
          <w:rFonts w:eastAsia="SchoolBookSanPin"/>
          <w:position w:val="1"/>
          <w:sz w:val="24"/>
          <w:szCs w:val="24"/>
        </w:rPr>
        <w:t>к длительному автономному существованию;</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автономном пребывании в природной среде;</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правила ориентирования на местности, способы подачи сигналов бедствия;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природные пожары, их виды и опасности, факторы и причины </w:t>
      </w:r>
      <w:r w:rsidR="00C33314" w:rsidRPr="00834C94">
        <w:rPr>
          <w:rFonts w:eastAsia="SchoolBookSanPin"/>
          <w:sz w:val="24"/>
          <w:szCs w:val="24"/>
        </w:rPr>
        <w:t xml:space="preserve"> </w:t>
      </w:r>
      <w:r w:rsidRPr="00834C94">
        <w:rPr>
          <w:rFonts w:eastAsia="SchoolBookSanPin"/>
          <w:sz w:val="24"/>
          <w:szCs w:val="24"/>
        </w:rPr>
        <w:t>их возникновения, порядок действий при нахождении в зоне природного пожара;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безопасного поведения в горах;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lastRenderedPageBreak/>
        <w:t>снежные лавины, их характеристики и опасности, порядок действий, необходимый для снижения риска попадания в лавину;</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камнепады, их характеристики и опасности, порядок действий, необходимых для снижения риска попадания под камнепад;</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сели, их характеристики и опасности, порядок действий при попадании </w:t>
      </w:r>
      <w:r w:rsidR="00C33314" w:rsidRPr="00834C94">
        <w:rPr>
          <w:rFonts w:eastAsia="SchoolBookSanPin"/>
          <w:sz w:val="24"/>
          <w:szCs w:val="24"/>
        </w:rPr>
        <w:t xml:space="preserve"> </w:t>
      </w:r>
      <w:r w:rsidRPr="00834C94">
        <w:rPr>
          <w:rFonts w:eastAsia="SchoolBookSanPin"/>
          <w:sz w:val="24"/>
          <w:szCs w:val="24"/>
        </w:rPr>
        <w:t>в зону селя;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оползни, их характеристики и опасности, порядок действий при начале оползня;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общие правила безопасного поведения на водоёмах, правила купания </w:t>
      </w:r>
      <w:r w:rsidR="00C33314" w:rsidRPr="00834C94">
        <w:rPr>
          <w:rFonts w:eastAsia="SchoolBookSanPin"/>
          <w:sz w:val="24"/>
          <w:szCs w:val="24"/>
        </w:rPr>
        <w:t xml:space="preserve"> </w:t>
      </w:r>
      <w:r w:rsidRPr="00834C94">
        <w:rPr>
          <w:rFonts w:eastAsia="SchoolBookSanPin"/>
          <w:sz w:val="24"/>
          <w:szCs w:val="24"/>
        </w:rPr>
        <w:t>на оборудованных и необорудованных пляжах;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w:t>
      </w:r>
      <w:r w:rsidRPr="00834C94">
        <w:rPr>
          <w:rFonts w:eastAsia="SchoolBookSanPin"/>
          <w:position w:val="1"/>
          <w:sz w:val="24"/>
          <w:szCs w:val="24"/>
        </w:rPr>
        <w:t xml:space="preserve"> при обнаружении человека в полынье;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наводнения, их характеристики и опасности, порядок действий </w:t>
      </w:r>
      <w:r w:rsidR="00C33314" w:rsidRPr="00834C94">
        <w:rPr>
          <w:rFonts w:eastAsia="SchoolBookSanPin"/>
          <w:position w:val="1"/>
          <w:sz w:val="24"/>
          <w:szCs w:val="24"/>
        </w:rPr>
        <w:t xml:space="preserve"> </w:t>
      </w:r>
      <w:r w:rsidRPr="00834C94">
        <w:rPr>
          <w:rFonts w:eastAsia="SchoolBookSanPin"/>
          <w:position w:val="1"/>
          <w:sz w:val="24"/>
          <w:szCs w:val="24"/>
        </w:rPr>
        <w:t>при наводнении;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цунами, их характеристики и опасности, порядок действий при нахождении в зоне цунами;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ураганы, смерчи, их характеристики и опасности, порядок действий </w:t>
      </w:r>
      <w:r w:rsidR="00C33314" w:rsidRPr="00834C94">
        <w:rPr>
          <w:rFonts w:eastAsia="SchoolBookSanPin"/>
          <w:position w:val="1"/>
          <w:sz w:val="24"/>
          <w:szCs w:val="24"/>
        </w:rPr>
        <w:t xml:space="preserve"> </w:t>
      </w:r>
      <w:r w:rsidRPr="00834C94">
        <w:rPr>
          <w:rFonts w:eastAsia="SchoolBookSanPin"/>
          <w:position w:val="1"/>
          <w:sz w:val="24"/>
          <w:szCs w:val="24"/>
        </w:rPr>
        <w:t>при ураганах, бурях и смерчах;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грозы, их характеристики и опасности, порядок действий при попадании </w:t>
      </w:r>
      <w:r w:rsidR="00C33314" w:rsidRPr="00834C94">
        <w:rPr>
          <w:rFonts w:eastAsia="SchoolBookSanPin"/>
          <w:position w:val="1"/>
          <w:sz w:val="24"/>
          <w:szCs w:val="24"/>
        </w:rPr>
        <w:t xml:space="preserve"> </w:t>
      </w:r>
      <w:r w:rsidRPr="00834C94">
        <w:rPr>
          <w:rFonts w:eastAsia="SchoolBookSanPin"/>
          <w:position w:val="1"/>
          <w:sz w:val="24"/>
          <w:szCs w:val="24"/>
        </w:rPr>
        <w:t>в грозу;</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sidR="00C33314" w:rsidRPr="00834C94">
        <w:rPr>
          <w:rFonts w:eastAsia="SchoolBookSanPin"/>
          <w:position w:val="1"/>
          <w:sz w:val="24"/>
          <w:szCs w:val="24"/>
        </w:rPr>
        <w:t xml:space="preserve"> </w:t>
      </w:r>
      <w:r w:rsidRPr="00834C94">
        <w:rPr>
          <w:rFonts w:eastAsia="SchoolBookSanPin"/>
          <w:position w:val="1"/>
          <w:sz w:val="24"/>
          <w:szCs w:val="24"/>
        </w:rPr>
        <w:t>при нахождении в зоне извержения вулкана;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смысл понятий «экология» и «экологическая культура», значение экологии для устойчивого развития общества;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безопасного поведения при неблагоприятной экологической обстановке (загрязнении атмосферы).</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8. </w:t>
      </w:r>
      <w:r w:rsidRPr="00834C94">
        <w:rPr>
          <w:b/>
          <w:sz w:val="24"/>
          <w:szCs w:val="24"/>
        </w:rPr>
        <w:t>Модуль № 8 «</w:t>
      </w:r>
      <w:r w:rsidRPr="00834C94">
        <w:rPr>
          <w:b/>
          <w:sz w:val="24"/>
          <w:szCs w:val="24"/>
          <w:lang w:eastAsia="zh-CN"/>
        </w:rPr>
        <w:t>Основы медицинских знаний. Оказание первой помощи</w:t>
      </w:r>
      <w:r w:rsidRPr="00834C94">
        <w:rPr>
          <w:b/>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смысл понятий «здоровье» и «здоровый образ жизни», их содержание </w:t>
      </w:r>
      <w:r w:rsidR="00C33314" w:rsidRPr="00834C94">
        <w:rPr>
          <w:rFonts w:eastAsia="SchoolBookSanPin"/>
          <w:sz w:val="24"/>
          <w:szCs w:val="24"/>
        </w:rPr>
        <w:t xml:space="preserve"> </w:t>
      </w:r>
      <w:r w:rsidRPr="00834C94">
        <w:rPr>
          <w:rFonts w:eastAsia="SchoolBookSanPin"/>
          <w:sz w:val="24"/>
          <w:szCs w:val="24"/>
        </w:rPr>
        <w:t>и значение для человека;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факторы, влияющие на здоровье человека, опасность вредных привычек;</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элементы здорового образа жизни, ответственность за сохранение здоровья;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понятие «инфекционные заболевания», причины их возникновения;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механизм распространения инфекционных заболеваний, меры </w:t>
      </w:r>
      <w:r w:rsidR="00C33314" w:rsidRPr="00834C94">
        <w:rPr>
          <w:rFonts w:eastAsia="SchoolBookSanPin"/>
          <w:sz w:val="24"/>
          <w:szCs w:val="24"/>
        </w:rPr>
        <w:t xml:space="preserve"> </w:t>
      </w:r>
      <w:r w:rsidRPr="00834C94">
        <w:rPr>
          <w:rFonts w:eastAsia="SchoolBookSanPin"/>
          <w:sz w:val="24"/>
          <w:szCs w:val="24"/>
        </w:rPr>
        <w:t>их профилактики и защиты от них;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w:t>
      </w:r>
      <w:r w:rsidRPr="00834C94">
        <w:rPr>
          <w:rFonts w:eastAsia="SchoolBookSanPin"/>
          <w:position w:val="1"/>
          <w:sz w:val="24"/>
          <w:szCs w:val="24"/>
        </w:rPr>
        <w:t xml:space="preserve"> биолого-социального происхождения </w:t>
      </w:r>
      <w:r w:rsidRPr="00834C94">
        <w:rPr>
          <w:rFonts w:eastAsia="SchoolBookSanPin"/>
          <w:sz w:val="24"/>
          <w:szCs w:val="24"/>
        </w:rPr>
        <w:t xml:space="preserve">(эпидемия, пандемия, эпизоотия, панзоотия, эпифитотия, </w:t>
      </w:r>
      <w:proofErr w:type="spellStart"/>
      <w:r w:rsidRPr="00834C94">
        <w:rPr>
          <w:rFonts w:eastAsia="SchoolBookSanPin"/>
          <w:sz w:val="24"/>
          <w:szCs w:val="24"/>
        </w:rPr>
        <w:t>панфитотия</w:t>
      </w:r>
      <w:proofErr w:type="spellEnd"/>
      <w:r w:rsidRPr="00834C94">
        <w:rPr>
          <w:rFonts w:eastAsia="SchoolBookSanPin"/>
          <w:sz w:val="24"/>
          <w:szCs w:val="24"/>
        </w:rPr>
        <w:t>)</w:t>
      </w:r>
      <w:r w:rsidRPr="00834C94">
        <w:rPr>
          <w:rFonts w:eastAsia="SchoolBookSanPin"/>
          <w:position w:val="1"/>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понятие «неинфекционные заболевания» и их классификация, факторы риска неинфекционных заболеваний;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меры профилактики неинфекционных заболеваний и защиты от них;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диспансеризация и её задачи;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понятия «психическое здоровье» и «психологическое благополучие»;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стресс и его влияние на человека, меры профилактики стресса, способы саморегуляции эмоциональных состояний;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понятие «первая помощь» и обязанность по её оказанию, универсальный алгоритм оказания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назначение и состав аптечки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порядок действий при оказании первой помощи в различных ситуациях, приёмы психологической поддержки пострадавшего.</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lastRenderedPageBreak/>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9. </w:t>
      </w:r>
      <w:r w:rsidRPr="00834C94">
        <w:rPr>
          <w:b/>
          <w:sz w:val="24"/>
          <w:szCs w:val="24"/>
        </w:rPr>
        <w:t>Модуль № 9 «</w:t>
      </w:r>
      <w:r w:rsidRPr="00834C94">
        <w:rPr>
          <w:rFonts w:eastAsia="OfficinaSansBoldITC"/>
          <w:b/>
          <w:sz w:val="24"/>
          <w:szCs w:val="24"/>
        </w:rPr>
        <w:t>Безопасность в социуме</w:t>
      </w:r>
      <w:r w:rsidRPr="00834C94">
        <w:rPr>
          <w:b/>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общение и его значение для человека, способы эффективного общения;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понятие «конфликт» и стадии его развития, факторы и причины развития конфликта;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поведения для снижения риска конфликта и порядок действий</w:t>
      </w:r>
      <w:r w:rsidR="00C33314" w:rsidRPr="00834C94">
        <w:rPr>
          <w:rFonts w:eastAsia="SchoolBookSanPin"/>
          <w:sz w:val="24"/>
          <w:szCs w:val="24"/>
        </w:rPr>
        <w:t xml:space="preserve"> </w:t>
      </w:r>
      <w:r w:rsidRPr="00834C94">
        <w:rPr>
          <w:rFonts w:eastAsia="SchoolBookSanPin"/>
          <w:sz w:val="24"/>
          <w:szCs w:val="24"/>
        </w:rPr>
        <w:t>при его опасных проявлениях;</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способ разрешения конфликта с помощью третьей стороны</w:t>
      </w:r>
      <w:r w:rsidRPr="00834C94">
        <w:rPr>
          <w:rFonts w:eastAsia="SchoolBookSanPin"/>
          <w:sz w:val="24"/>
          <w:szCs w:val="24"/>
        </w:rPr>
        <w:t xml:space="preserve"> (</w:t>
      </w:r>
      <w:r w:rsidRPr="00834C94">
        <w:rPr>
          <w:rFonts w:eastAsia="SchoolBookSanPin"/>
          <w:position w:val="1"/>
          <w:sz w:val="24"/>
          <w:szCs w:val="24"/>
        </w:rPr>
        <w:t>медиатора);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опасные формы проявления конфликта: агрессия, </w:t>
      </w:r>
      <w:r w:rsidR="00E35F8C">
        <w:t>психологическое насилие, систематическое унижение чести и достоинства, издевательства, преследование</w:t>
      </w:r>
      <w:r w:rsidRPr="00834C94">
        <w:rPr>
          <w:rFonts w:eastAsia="SchoolBookSanPin"/>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манипуляции в ходе межличностного общения, приёмы распознавания манипуляций и способы противостояния им;</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современные молодёжные увлечения и опасности, связанные с ними, правила безопасного поведения;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безопасной коммуникации с незнакомыми людьми.</w:t>
      </w:r>
    </w:p>
    <w:p w:rsidR="00CD62DE" w:rsidRPr="00834C94" w:rsidRDefault="00CD62DE" w:rsidP="00834C94">
      <w:pPr>
        <w:spacing w:line="276" w:lineRule="auto"/>
        <w:ind w:firstLine="709"/>
        <w:jc w:val="both"/>
        <w:rPr>
          <w:b/>
          <w:bCs/>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10. </w:t>
      </w:r>
      <w:r w:rsidRPr="00834C94">
        <w:rPr>
          <w:b/>
          <w:sz w:val="24"/>
          <w:szCs w:val="24"/>
        </w:rPr>
        <w:t>Модуль № 10 «</w:t>
      </w:r>
      <w:r w:rsidRPr="00834C94">
        <w:rPr>
          <w:rFonts w:eastAsia="OfficinaSansBoldITC"/>
          <w:b/>
          <w:sz w:val="24"/>
          <w:szCs w:val="24"/>
        </w:rPr>
        <w:t>Безопасность в информационном пространстве</w:t>
      </w:r>
      <w:r w:rsidRPr="00834C94">
        <w:rPr>
          <w:b/>
          <w:bCs/>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риски и угрозы при использовании Интернета;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опасные явления цифровой среды: вредоносные программы и приложения и их разновидности;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правила </w:t>
      </w:r>
      <w:proofErr w:type="spellStart"/>
      <w:r w:rsidRPr="00834C94">
        <w:rPr>
          <w:rFonts w:eastAsia="SchoolBookSanPin"/>
          <w:sz w:val="24"/>
          <w:szCs w:val="24"/>
        </w:rPr>
        <w:t>кибергигиены</w:t>
      </w:r>
      <w:proofErr w:type="spellEnd"/>
      <w:r w:rsidRPr="00834C94">
        <w:rPr>
          <w:rFonts w:eastAsia="SchoolBookSanPin"/>
          <w:sz w:val="24"/>
          <w:szCs w:val="24"/>
        </w:rPr>
        <w:t>, необходимые для предупреждения возникновения опасных ситуаций в цифровой среде;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основные виды опасного и запрещённого контента в Интернете </w:t>
      </w:r>
      <w:r w:rsidR="00C33314" w:rsidRPr="00834C94">
        <w:rPr>
          <w:rFonts w:eastAsia="SchoolBookSanPin"/>
          <w:sz w:val="24"/>
          <w:szCs w:val="24"/>
        </w:rPr>
        <w:t xml:space="preserve"> </w:t>
      </w:r>
      <w:r w:rsidRPr="00834C94">
        <w:rPr>
          <w:rFonts w:eastAsia="SchoolBookSanPin"/>
          <w:sz w:val="24"/>
          <w:szCs w:val="24"/>
        </w:rPr>
        <w:t xml:space="preserve">и его признаки, приёмы распознавания опасностей при </w:t>
      </w:r>
      <w:r w:rsidRPr="00834C94">
        <w:rPr>
          <w:rFonts w:eastAsia="SchoolBookSanPin"/>
          <w:position w:val="1"/>
          <w:sz w:val="24"/>
          <w:szCs w:val="24"/>
        </w:rPr>
        <w:t>использовании Интернета;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противоправные действия в Интернете;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правила цифрового поведения, необходимого для снижения рисков и угроз при использовании Интернета (</w:t>
      </w:r>
      <w:proofErr w:type="spellStart"/>
      <w:r w:rsidRPr="00834C94">
        <w:rPr>
          <w:rFonts w:eastAsia="SchoolBookSanPin"/>
          <w:position w:val="1"/>
          <w:sz w:val="24"/>
          <w:szCs w:val="24"/>
        </w:rPr>
        <w:t>кибербуллинга</w:t>
      </w:r>
      <w:proofErr w:type="spellEnd"/>
      <w:r w:rsidRPr="00834C94">
        <w:rPr>
          <w:rFonts w:eastAsia="SchoolBookSanPin"/>
          <w:position w:val="1"/>
          <w:sz w:val="24"/>
          <w:szCs w:val="24"/>
        </w:rPr>
        <w:t xml:space="preserve">, вербовки в различные организации </w:t>
      </w:r>
      <w:r w:rsidR="00C33314" w:rsidRPr="00834C94">
        <w:rPr>
          <w:rFonts w:eastAsia="SchoolBookSanPin"/>
          <w:position w:val="1"/>
          <w:sz w:val="24"/>
          <w:szCs w:val="24"/>
        </w:rPr>
        <w:t xml:space="preserve"> </w:t>
      </w:r>
      <w:r w:rsidRPr="00834C94">
        <w:rPr>
          <w:rFonts w:eastAsia="SchoolBookSanPin"/>
          <w:position w:val="1"/>
          <w:sz w:val="24"/>
          <w:szCs w:val="24"/>
        </w:rPr>
        <w:t>и группы);</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position w:val="1"/>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D62DE" w:rsidRPr="00834C94" w:rsidRDefault="00CD62DE" w:rsidP="00834C94">
      <w:pPr>
        <w:spacing w:line="276" w:lineRule="auto"/>
        <w:ind w:firstLine="709"/>
        <w:jc w:val="both"/>
        <w:rPr>
          <w:b/>
          <w:bCs/>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.3.</w:t>
      </w:r>
      <w:r w:rsidRPr="00834C94">
        <w:rPr>
          <w:b/>
          <w:bCs/>
          <w:sz w:val="24"/>
          <w:szCs w:val="24"/>
        </w:rPr>
        <w:t xml:space="preserve">11. </w:t>
      </w:r>
      <w:r w:rsidRPr="00834C94">
        <w:rPr>
          <w:b/>
          <w:sz w:val="24"/>
          <w:szCs w:val="24"/>
        </w:rPr>
        <w:t>Модуль № 11 «</w:t>
      </w:r>
      <w:r w:rsidRPr="00834C94">
        <w:rPr>
          <w:rFonts w:eastAsia="OfficinaSansBoldITC"/>
          <w:b/>
          <w:sz w:val="24"/>
          <w:szCs w:val="24"/>
        </w:rPr>
        <w:t xml:space="preserve">Основы противодействия экстремизму </w:t>
      </w:r>
      <w:r w:rsidR="00C33314" w:rsidRPr="00834C94">
        <w:rPr>
          <w:rFonts w:eastAsia="OfficinaSansBoldITC"/>
          <w:b/>
          <w:sz w:val="24"/>
          <w:szCs w:val="24"/>
        </w:rPr>
        <w:t xml:space="preserve"> </w:t>
      </w:r>
      <w:r w:rsidRPr="00834C94">
        <w:rPr>
          <w:rFonts w:eastAsia="OfficinaSansBoldITC"/>
          <w:b/>
          <w:sz w:val="24"/>
          <w:szCs w:val="24"/>
        </w:rPr>
        <w:t>и терроризму</w:t>
      </w:r>
      <w:r w:rsidRPr="00834C94">
        <w:rPr>
          <w:b/>
          <w:bCs/>
          <w:sz w:val="24"/>
          <w:szCs w:val="24"/>
        </w:rPr>
        <w:t>»:</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понятия «экстремизм» и «терроризм», их содержание, причины, возможные варианты проявления и последствия;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цели и формы проявления террористических актов, их последствия, уровни террористической опасности;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признаки вовлечения в террористическую деятельность, правила антитеррористического поведения;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признаки угроз и подготовки различных форм терактов, порядок действий при их </w:t>
      </w:r>
      <w:r w:rsidRPr="00834C94">
        <w:rPr>
          <w:rFonts w:eastAsia="SchoolBookSanPin"/>
          <w:sz w:val="24"/>
          <w:szCs w:val="24"/>
        </w:rPr>
        <w:lastRenderedPageBreak/>
        <w:t>обнаружении;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правила безопасного поведения в случае теракта (нападение террористов</w:t>
      </w:r>
      <w:r w:rsidR="00C33314" w:rsidRPr="00834C94">
        <w:rPr>
          <w:rFonts w:eastAsia="SchoolBookSanPin"/>
          <w:sz w:val="24"/>
          <w:szCs w:val="24"/>
        </w:rPr>
        <w:t xml:space="preserve"> </w:t>
      </w:r>
      <w:r w:rsidRPr="00834C94">
        <w:rPr>
          <w:rFonts w:eastAsia="SchoolBookSanPin"/>
          <w:sz w:val="24"/>
          <w:szCs w:val="24"/>
        </w:rPr>
        <w:t>и попытка захвата заложников, попадание в заложники, огневой налёт, наезд транспортного средства, подрыв взрывного устройства).</w:t>
      </w:r>
    </w:p>
    <w:p w:rsidR="00834C94" w:rsidRDefault="00834C94" w:rsidP="00834C94">
      <w:pPr>
        <w:widowControl w:val="0"/>
        <w:spacing w:line="276" w:lineRule="auto"/>
        <w:ind w:firstLine="709"/>
        <w:jc w:val="center"/>
        <w:rPr>
          <w:rFonts w:eastAsia="Times New Roman"/>
          <w:b/>
          <w:bCs/>
          <w:kern w:val="0"/>
          <w:sz w:val="28"/>
          <w:szCs w:val="28"/>
        </w:rPr>
      </w:pPr>
    </w:p>
    <w:p w:rsidR="00CD62DE" w:rsidRPr="00834C94" w:rsidRDefault="00CD62DE" w:rsidP="00834C94">
      <w:pPr>
        <w:widowControl w:val="0"/>
        <w:spacing w:line="276" w:lineRule="auto"/>
        <w:ind w:firstLine="709"/>
        <w:jc w:val="center"/>
        <w:rPr>
          <w:b/>
          <w:sz w:val="28"/>
          <w:szCs w:val="28"/>
        </w:rPr>
      </w:pPr>
      <w:r w:rsidRPr="00834C94">
        <w:rPr>
          <w:rFonts w:eastAsia="Times New Roman"/>
          <w:b/>
          <w:bCs/>
          <w:kern w:val="0"/>
          <w:sz w:val="28"/>
          <w:szCs w:val="28"/>
        </w:rPr>
        <w:t>162</w:t>
      </w:r>
      <w:r w:rsidRPr="00834C94">
        <w:rPr>
          <w:rFonts w:eastAsia="Times New Roman"/>
          <w:b/>
          <w:bCs/>
          <w:kern w:val="0"/>
          <w:sz w:val="28"/>
          <w:szCs w:val="28"/>
          <w:vertAlign w:val="superscript"/>
        </w:rPr>
        <w:t>1</w:t>
      </w:r>
      <w:r w:rsidRPr="00834C94">
        <w:rPr>
          <w:rFonts w:eastAsia="Times New Roman"/>
          <w:b/>
          <w:bCs/>
          <w:kern w:val="0"/>
          <w:sz w:val="28"/>
          <w:szCs w:val="28"/>
        </w:rPr>
        <w:t>.4</w:t>
      </w:r>
      <w:r w:rsidRPr="00834C94">
        <w:rPr>
          <w:b/>
          <w:bCs/>
          <w:sz w:val="28"/>
          <w:szCs w:val="28"/>
        </w:rPr>
        <w:t xml:space="preserve">. </w:t>
      </w:r>
      <w:r w:rsidRPr="00834C94">
        <w:rPr>
          <w:b/>
          <w:sz w:val="28"/>
          <w:szCs w:val="28"/>
        </w:rPr>
        <w:t>Планируемые результаты освоения программы по основам безопасности и защиты Родины  на уровне основного общего образования.</w:t>
      </w:r>
    </w:p>
    <w:p w:rsidR="00CD62DE" w:rsidRPr="00834C94" w:rsidRDefault="00CD62DE" w:rsidP="00834C94">
      <w:pPr>
        <w:widowControl w:val="0"/>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.1. </w:t>
      </w:r>
      <w:r w:rsidRPr="00834C94">
        <w:rPr>
          <w:b/>
          <w:sz w:val="24"/>
          <w:szCs w:val="24"/>
        </w:rPr>
        <w:t>Личностные результаты</w:t>
      </w:r>
      <w:r w:rsidRPr="00834C94">
        <w:rPr>
          <w:sz w:val="24"/>
          <w:szCs w:val="24"/>
        </w:rPr>
        <w:t xml:space="preserve"> достигаются в единстве учебной </w:t>
      </w:r>
      <w:r w:rsidR="00C33314" w:rsidRPr="00834C94">
        <w:rPr>
          <w:sz w:val="24"/>
          <w:szCs w:val="24"/>
        </w:rPr>
        <w:t xml:space="preserve"> </w:t>
      </w:r>
      <w:r w:rsidRPr="00834C94">
        <w:rPr>
          <w:sz w:val="24"/>
          <w:szCs w:val="24"/>
        </w:rP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834C94">
        <w:rPr>
          <w:sz w:val="24"/>
          <w:szCs w:val="24"/>
        </w:rPr>
        <w:t>выражаются</w:t>
      </w:r>
      <w:proofErr w:type="gramEnd"/>
      <w:r w:rsidRPr="00834C94">
        <w:rPr>
          <w:sz w:val="24"/>
          <w:szCs w:val="24"/>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.2. </w:t>
      </w:r>
      <w:r w:rsidRPr="00834C94">
        <w:rPr>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.3. </w:t>
      </w:r>
      <w:r w:rsidRPr="00834C94">
        <w:rPr>
          <w:sz w:val="24"/>
          <w:szCs w:val="24"/>
        </w:rPr>
        <w:t>Личностные результаты изучения ОБЗР включают:</w:t>
      </w:r>
    </w:p>
    <w:p w:rsidR="00CD62DE" w:rsidRPr="00834C94" w:rsidRDefault="00CD62DE" w:rsidP="00834C94">
      <w:pPr>
        <w:pStyle w:val="af8"/>
        <w:numPr>
          <w:ilvl w:val="0"/>
          <w:numId w:val="12"/>
        </w:numPr>
        <w:tabs>
          <w:tab w:val="left" w:pos="284"/>
        </w:tabs>
        <w:suppressAutoHyphens w:val="0"/>
        <w:spacing w:line="276" w:lineRule="auto"/>
        <w:ind w:left="0" w:firstLine="709"/>
        <w:contextualSpacing w:val="0"/>
        <w:jc w:val="both"/>
        <w:rPr>
          <w:sz w:val="24"/>
          <w:szCs w:val="24"/>
        </w:rPr>
      </w:pPr>
      <w:r w:rsidRPr="00834C94">
        <w:rPr>
          <w:sz w:val="24"/>
          <w:szCs w:val="24"/>
        </w:rPr>
        <w:t xml:space="preserve">патриотическое воспитание: </w:t>
      </w:r>
    </w:p>
    <w:p w:rsidR="00CD62DE" w:rsidRPr="00834C94" w:rsidRDefault="00CD62DE" w:rsidP="00834C94">
      <w:pPr>
        <w:spacing w:line="276" w:lineRule="auto"/>
        <w:ind w:firstLine="709"/>
        <w:jc w:val="both"/>
        <w:rPr>
          <w:sz w:val="24"/>
          <w:szCs w:val="24"/>
        </w:rPr>
      </w:pPr>
      <w:r w:rsidRPr="00834C94">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D62DE" w:rsidRPr="00834C94" w:rsidRDefault="00CD62DE" w:rsidP="00834C94">
      <w:pPr>
        <w:spacing w:line="276" w:lineRule="auto"/>
        <w:ind w:firstLine="709"/>
        <w:jc w:val="both"/>
        <w:rPr>
          <w:sz w:val="24"/>
          <w:szCs w:val="24"/>
        </w:rPr>
      </w:pPr>
      <w:r w:rsidRPr="00834C94">
        <w:rPr>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CD62DE" w:rsidRPr="00834C94" w:rsidRDefault="00CD62DE" w:rsidP="00834C94">
      <w:pPr>
        <w:spacing w:line="276" w:lineRule="auto"/>
        <w:ind w:firstLine="709"/>
        <w:jc w:val="both"/>
        <w:rPr>
          <w:sz w:val="24"/>
          <w:szCs w:val="24"/>
        </w:rPr>
      </w:pPr>
      <w:r w:rsidRPr="00834C94">
        <w:rPr>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CD62DE" w:rsidRPr="00834C94" w:rsidRDefault="00CD62DE" w:rsidP="00834C94">
      <w:pPr>
        <w:spacing w:line="276" w:lineRule="auto"/>
        <w:ind w:firstLine="709"/>
        <w:jc w:val="both"/>
        <w:rPr>
          <w:sz w:val="24"/>
          <w:szCs w:val="24"/>
        </w:rPr>
      </w:pPr>
      <w:r w:rsidRPr="00834C94">
        <w:rPr>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CD62DE" w:rsidRPr="00834C94" w:rsidRDefault="00CD62DE" w:rsidP="00834C94">
      <w:pPr>
        <w:pStyle w:val="af8"/>
        <w:numPr>
          <w:ilvl w:val="0"/>
          <w:numId w:val="12"/>
        </w:numPr>
        <w:tabs>
          <w:tab w:val="left" w:pos="284"/>
        </w:tabs>
        <w:suppressAutoHyphens w:val="0"/>
        <w:spacing w:line="276" w:lineRule="auto"/>
        <w:ind w:left="0" w:firstLine="709"/>
        <w:contextualSpacing w:val="0"/>
        <w:jc w:val="both"/>
        <w:rPr>
          <w:sz w:val="24"/>
          <w:szCs w:val="24"/>
        </w:rPr>
      </w:pPr>
      <w:r w:rsidRPr="00834C94">
        <w:rPr>
          <w:sz w:val="24"/>
          <w:szCs w:val="24"/>
        </w:rPr>
        <w:t xml:space="preserve">гражданское воспитание: </w:t>
      </w:r>
    </w:p>
    <w:p w:rsidR="00CD62DE" w:rsidRPr="00834C94" w:rsidRDefault="00CD62DE" w:rsidP="00834C94">
      <w:pPr>
        <w:spacing w:line="276" w:lineRule="auto"/>
        <w:ind w:firstLine="709"/>
        <w:jc w:val="both"/>
        <w:rPr>
          <w:sz w:val="24"/>
          <w:szCs w:val="24"/>
        </w:rPr>
      </w:pPr>
      <w:r w:rsidRPr="00834C94">
        <w:rPr>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rsidR="00CD62DE" w:rsidRPr="00834C94" w:rsidRDefault="00CD62DE" w:rsidP="00834C94">
      <w:pPr>
        <w:spacing w:line="276" w:lineRule="auto"/>
        <w:ind w:firstLine="709"/>
        <w:jc w:val="both"/>
        <w:rPr>
          <w:sz w:val="24"/>
          <w:szCs w:val="24"/>
        </w:rPr>
      </w:pPr>
      <w:r w:rsidRPr="00834C94">
        <w:rPr>
          <w:sz w:val="24"/>
          <w:szCs w:val="24"/>
        </w:rPr>
        <w:t xml:space="preserve">активное участие в жизни семьи, организации, местного сообщества, родного края, страны; </w:t>
      </w:r>
    </w:p>
    <w:p w:rsidR="00CD62DE" w:rsidRPr="00834C94" w:rsidRDefault="00CD62DE" w:rsidP="00834C94">
      <w:pPr>
        <w:spacing w:line="276" w:lineRule="auto"/>
        <w:ind w:firstLine="709"/>
        <w:jc w:val="both"/>
        <w:rPr>
          <w:sz w:val="24"/>
          <w:szCs w:val="24"/>
        </w:rPr>
      </w:pPr>
      <w:r w:rsidRPr="00834C94">
        <w:rPr>
          <w:sz w:val="24"/>
          <w:szCs w:val="24"/>
        </w:rPr>
        <w:t xml:space="preserve">неприятие любых форм экстремизма, дискриминации; </w:t>
      </w:r>
    </w:p>
    <w:p w:rsidR="00CD62DE" w:rsidRPr="00834C94" w:rsidRDefault="00CD62DE" w:rsidP="00834C94">
      <w:pPr>
        <w:spacing w:line="276" w:lineRule="auto"/>
        <w:ind w:firstLine="709"/>
        <w:jc w:val="both"/>
        <w:rPr>
          <w:sz w:val="24"/>
          <w:szCs w:val="24"/>
        </w:rPr>
      </w:pPr>
      <w:r w:rsidRPr="00834C94">
        <w:rPr>
          <w:sz w:val="24"/>
          <w:szCs w:val="24"/>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sidR="00C33314" w:rsidRPr="00834C94">
        <w:rPr>
          <w:sz w:val="24"/>
          <w:szCs w:val="24"/>
        </w:rPr>
        <w:t xml:space="preserve"> </w:t>
      </w:r>
      <w:r w:rsidRPr="00834C94">
        <w:rPr>
          <w:sz w:val="24"/>
          <w:szCs w:val="24"/>
        </w:rPr>
        <w:t xml:space="preserve">и многоконфессиональном обществе; </w:t>
      </w:r>
    </w:p>
    <w:p w:rsidR="00CD62DE" w:rsidRPr="00834C94" w:rsidRDefault="00CD62DE" w:rsidP="00834C94">
      <w:pPr>
        <w:spacing w:line="276" w:lineRule="auto"/>
        <w:ind w:firstLine="709"/>
        <w:jc w:val="both"/>
        <w:rPr>
          <w:sz w:val="24"/>
          <w:szCs w:val="24"/>
        </w:rPr>
      </w:pPr>
      <w:r w:rsidRPr="00834C94">
        <w:rPr>
          <w:sz w:val="24"/>
          <w:szCs w:val="24"/>
        </w:rPr>
        <w:t xml:space="preserve">представление о способах противодействия коррупции; </w:t>
      </w:r>
    </w:p>
    <w:p w:rsidR="00CD62DE" w:rsidRPr="00834C94" w:rsidRDefault="00CD62DE" w:rsidP="00834C94">
      <w:pPr>
        <w:spacing w:line="276" w:lineRule="auto"/>
        <w:ind w:firstLine="709"/>
        <w:jc w:val="both"/>
        <w:rPr>
          <w:sz w:val="24"/>
          <w:szCs w:val="24"/>
        </w:rPr>
      </w:pPr>
      <w:r w:rsidRPr="00834C94">
        <w:rPr>
          <w:sz w:val="24"/>
          <w:szCs w:val="24"/>
        </w:rPr>
        <w:t xml:space="preserve">готовность к разнообразной совместной деятельности, стремление </w:t>
      </w:r>
      <w:r w:rsidR="00C33314" w:rsidRPr="00834C94">
        <w:rPr>
          <w:sz w:val="24"/>
          <w:szCs w:val="24"/>
        </w:rPr>
        <w:t xml:space="preserve"> </w:t>
      </w:r>
      <w:r w:rsidRPr="00834C94">
        <w:rPr>
          <w:sz w:val="24"/>
          <w:szCs w:val="24"/>
        </w:rPr>
        <w:t xml:space="preserve">к взаимопониманию и взаимопомощи, активное участие в самоуправлении </w:t>
      </w:r>
      <w:r w:rsidR="00C33314" w:rsidRPr="00834C94">
        <w:rPr>
          <w:sz w:val="24"/>
          <w:szCs w:val="24"/>
        </w:rPr>
        <w:t xml:space="preserve"> </w:t>
      </w:r>
      <w:r w:rsidRPr="00834C94">
        <w:rPr>
          <w:sz w:val="24"/>
          <w:szCs w:val="24"/>
        </w:rPr>
        <w:t xml:space="preserve">в образовательной организации; </w:t>
      </w:r>
    </w:p>
    <w:p w:rsidR="00CD62DE" w:rsidRPr="00834C94" w:rsidRDefault="00CD62DE" w:rsidP="00834C94">
      <w:pPr>
        <w:spacing w:line="276" w:lineRule="auto"/>
        <w:ind w:firstLine="709"/>
        <w:jc w:val="both"/>
        <w:rPr>
          <w:sz w:val="24"/>
          <w:szCs w:val="24"/>
        </w:rPr>
      </w:pPr>
      <w:r w:rsidRPr="00834C94">
        <w:rPr>
          <w:sz w:val="24"/>
          <w:szCs w:val="24"/>
        </w:rPr>
        <w:t>готовность к участию в гуманитарной деятельности (</w:t>
      </w:r>
      <w:proofErr w:type="spellStart"/>
      <w:r w:rsidRPr="00834C94">
        <w:rPr>
          <w:sz w:val="24"/>
          <w:szCs w:val="24"/>
        </w:rPr>
        <w:t>волонтёрство</w:t>
      </w:r>
      <w:proofErr w:type="spellEnd"/>
      <w:r w:rsidRPr="00834C94">
        <w:rPr>
          <w:sz w:val="24"/>
          <w:szCs w:val="24"/>
        </w:rPr>
        <w:t>, помощь людям, нуждающимся в ней);</w:t>
      </w:r>
    </w:p>
    <w:p w:rsidR="00CD62DE" w:rsidRPr="00834C94" w:rsidRDefault="00CD62DE" w:rsidP="00834C94">
      <w:pPr>
        <w:spacing w:line="276" w:lineRule="auto"/>
        <w:ind w:firstLine="709"/>
        <w:jc w:val="both"/>
        <w:rPr>
          <w:sz w:val="24"/>
          <w:szCs w:val="24"/>
        </w:rPr>
      </w:pPr>
      <w:r w:rsidRPr="00834C94">
        <w:rPr>
          <w:sz w:val="24"/>
          <w:szCs w:val="24"/>
        </w:rPr>
        <w:lastRenderedPageBreak/>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D62DE" w:rsidRPr="00834C94" w:rsidRDefault="00CD62DE" w:rsidP="00834C94">
      <w:pPr>
        <w:spacing w:line="276" w:lineRule="auto"/>
        <w:ind w:firstLine="709"/>
        <w:jc w:val="both"/>
        <w:rPr>
          <w:sz w:val="24"/>
          <w:szCs w:val="24"/>
        </w:rPr>
      </w:pPr>
      <w:r w:rsidRPr="00834C94">
        <w:rPr>
          <w:sz w:val="24"/>
          <w:szCs w:val="24"/>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sidR="00C33314" w:rsidRPr="00834C94">
        <w:rPr>
          <w:sz w:val="24"/>
          <w:szCs w:val="24"/>
        </w:rPr>
        <w:t xml:space="preserve"> </w:t>
      </w:r>
      <w:r w:rsidRPr="00834C94">
        <w:rPr>
          <w:sz w:val="24"/>
          <w:szCs w:val="24"/>
        </w:rPr>
        <w:t>и чрезвычайных ситуаций природного, техногенного и социального характера;</w:t>
      </w:r>
    </w:p>
    <w:p w:rsidR="00CD62DE" w:rsidRPr="00834C94" w:rsidRDefault="00CD62DE" w:rsidP="00834C94">
      <w:pPr>
        <w:spacing w:line="276" w:lineRule="auto"/>
        <w:ind w:firstLine="709"/>
        <w:jc w:val="both"/>
        <w:rPr>
          <w:sz w:val="24"/>
          <w:szCs w:val="24"/>
        </w:rPr>
      </w:pPr>
      <w:r w:rsidRPr="00834C94">
        <w:rPr>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D62DE" w:rsidRPr="00834C94" w:rsidRDefault="00CD62DE" w:rsidP="00834C94">
      <w:pPr>
        <w:spacing w:line="276" w:lineRule="auto"/>
        <w:ind w:firstLine="709"/>
        <w:jc w:val="both"/>
        <w:rPr>
          <w:sz w:val="24"/>
          <w:szCs w:val="24"/>
        </w:rPr>
      </w:pPr>
      <w:r w:rsidRPr="00834C94">
        <w:rPr>
          <w:sz w:val="24"/>
          <w:szCs w:val="24"/>
        </w:rPr>
        <w:t>3) духовно–нравственное воспитание:</w:t>
      </w:r>
    </w:p>
    <w:p w:rsidR="00CD62DE" w:rsidRPr="00834C94" w:rsidRDefault="00CD62DE" w:rsidP="00834C94">
      <w:pPr>
        <w:spacing w:line="276" w:lineRule="auto"/>
        <w:ind w:firstLine="709"/>
        <w:jc w:val="both"/>
        <w:rPr>
          <w:sz w:val="24"/>
          <w:szCs w:val="24"/>
        </w:rPr>
      </w:pPr>
      <w:r w:rsidRPr="00834C94">
        <w:rPr>
          <w:sz w:val="24"/>
          <w:szCs w:val="24"/>
        </w:rPr>
        <w:t xml:space="preserve">ориентация на моральные ценности и нормы в ситуациях нравственного выбора; </w:t>
      </w:r>
    </w:p>
    <w:p w:rsidR="00CD62DE" w:rsidRPr="00834C94" w:rsidRDefault="00CD62DE" w:rsidP="00834C94">
      <w:pPr>
        <w:spacing w:line="276" w:lineRule="auto"/>
        <w:ind w:firstLine="709"/>
        <w:jc w:val="both"/>
        <w:rPr>
          <w:sz w:val="24"/>
          <w:szCs w:val="24"/>
        </w:rPr>
      </w:pPr>
      <w:r w:rsidRPr="00834C94">
        <w:rPr>
          <w:sz w:val="24"/>
          <w:szCs w:val="24"/>
        </w:rPr>
        <w:t xml:space="preserve">готовность оценивать своё поведение и поступки, а также поведение </w:t>
      </w:r>
      <w:r w:rsidR="00C33314" w:rsidRPr="00834C94">
        <w:rPr>
          <w:sz w:val="24"/>
          <w:szCs w:val="24"/>
        </w:rPr>
        <w:t xml:space="preserve"> </w:t>
      </w:r>
      <w:r w:rsidRPr="00834C94">
        <w:rPr>
          <w:sz w:val="24"/>
          <w:szCs w:val="24"/>
        </w:rPr>
        <w:t xml:space="preserve">и поступки других людей с позиции нравственных и правовых норм с учётом осознания последствий поступков; </w:t>
      </w:r>
    </w:p>
    <w:p w:rsidR="00CD62DE" w:rsidRPr="00834C94" w:rsidRDefault="00CD62DE" w:rsidP="00834C94">
      <w:pPr>
        <w:spacing w:line="276" w:lineRule="auto"/>
        <w:ind w:firstLine="709"/>
        <w:jc w:val="both"/>
        <w:rPr>
          <w:sz w:val="24"/>
          <w:szCs w:val="24"/>
        </w:rPr>
      </w:pPr>
      <w:r w:rsidRPr="00834C94">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CD62DE" w:rsidRPr="00834C94" w:rsidRDefault="00CD62DE" w:rsidP="00834C94">
      <w:pPr>
        <w:spacing w:line="276" w:lineRule="auto"/>
        <w:ind w:firstLine="709"/>
        <w:jc w:val="both"/>
        <w:rPr>
          <w:sz w:val="24"/>
          <w:szCs w:val="24"/>
        </w:rPr>
      </w:pPr>
      <w:r w:rsidRPr="00834C94">
        <w:rPr>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CD62DE" w:rsidRPr="00834C94" w:rsidRDefault="00CD62DE" w:rsidP="00834C94">
      <w:pPr>
        <w:spacing w:line="276" w:lineRule="auto"/>
        <w:ind w:firstLine="709"/>
        <w:jc w:val="both"/>
        <w:rPr>
          <w:sz w:val="24"/>
          <w:szCs w:val="24"/>
        </w:rPr>
      </w:pPr>
      <w:r w:rsidRPr="00834C94">
        <w:rPr>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CD62DE" w:rsidRPr="00834C94" w:rsidRDefault="00CD62DE" w:rsidP="00834C94">
      <w:pPr>
        <w:spacing w:line="276" w:lineRule="auto"/>
        <w:ind w:firstLine="709"/>
        <w:jc w:val="both"/>
        <w:rPr>
          <w:sz w:val="24"/>
          <w:szCs w:val="24"/>
        </w:rPr>
      </w:pPr>
      <w:r w:rsidRPr="00834C94">
        <w:rPr>
          <w:sz w:val="24"/>
          <w:szCs w:val="24"/>
        </w:rPr>
        <w:t>4) эстетическое воспитание:</w:t>
      </w:r>
    </w:p>
    <w:p w:rsidR="00CD62DE" w:rsidRPr="00834C94" w:rsidRDefault="00CD62DE" w:rsidP="00834C94">
      <w:pPr>
        <w:spacing w:line="276" w:lineRule="auto"/>
        <w:ind w:firstLine="709"/>
        <w:jc w:val="both"/>
        <w:rPr>
          <w:sz w:val="24"/>
          <w:szCs w:val="24"/>
        </w:rPr>
      </w:pPr>
      <w:r w:rsidRPr="00834C94">
        <w:rPr>
          <w:sz w:val="24"/>
          <w:szCs w:val="24"/>
        </w:rPr>
        <w:t>формирование гармоничной личности, развитие способности воспринимать, ценить и создавать прекрасное в повседневной жизни;</w:t>
      </w:r>
    </w:p>
    <w:p w:rsidR="00CD62DE" w:rsidRPr="00834C94" w:rsidRDefault="00CD62DE" w:rsidP="00834C94">
      <w:pPr>
        <w:spacing w:line="276" w:lineRule="auto"/>
        <w:ind w:firstLine="709"/>
        <w:jc w:val="both"/>
        <w:rPr>
          <w:sz w:val="24"/>
          <w:szCs w:val="24"/>
        </w:rPr>
      </w:pPr>
      <w:r w:rsidRPr="00834C94">
        <w:rPr>
          <w:sz w:val="24"/>
          <w:szCs w:val="24"/>
        </w:rPr>
        <w:t>понимание взаимозависимости счастливого юношества и безопасного личного поведения в повседневной жизни;</w:t>
      </w:r>
    </w:p>
    <w:p w:rsidR="00CD62DE" w:rsidRPr="00834C94" w:rsidRDefault="00CD62DE" w:rsidP="00834C94">
      <w:pPr>
        <w:spacing w:line="276" w:lineRule="auto"/>
        <w:ind w:firstLine="709"/>
        <w:jc w:val="both"/>
        <w:rPr>
          <w:sz w:val="24"/>
          <w:szCs w:val="24"/>
        </w:rPr>
      </w:pPr>
      <w:r w:rsidRPr="00834C94">
        <w:rPr>
          <w:sz w:val="24"/>
          <w:szCs w:val="24"/>
        </w:rPr>
        <w:t>5) ценности научного познания:</w:t>
      </w:r>
    </w:p>
    <w:p w:rsidR="00CD62DE" w:rsidRPr="00834C94" w:rsidRDefault="00CD62DE" w:rsidP="00834C94">
      <w:pPr>
        <w:spacing w:line="276" w:lineRule="auto"/>
        <w:ind w:firstLine="709"/>
        <w:jc w:val="both"/>
        <w:rPr>
          <w:sz w:val="24"/>
          <w:szCs w:val="24"/>
        </w:rPr>
      </w:pPr>
      <w:r w:rsidRPr="00834C94">
        <w:rPr>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CD62DE" w:rsidRPr="00834C94" w:rsidRDefault="00CD62DE" w:rsidP="00834C94">
      <w:pPr>
        <w:spacing w:line="276" w:lineRule="auto"/>
        <w:ind w:firstLine="709"/>
        <w:jc w:val="both"/>
        <w:rPr>
          <w:sz w:val="24"/>
          <w:szCs w:val="24"/>
        </w:rPr>
      </w:pPr>
      <w:r w:rsidRPr="00834C94">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D62DE" w:rsidRPr="00834C94" w:rsidRDefault="00CD62DE" w:rsidP="00834C94">
      <w:pPr>
        <w:spacing w:line="276" w:lineRule="auto"/>
        <w:ind w:firstLine="709"/>
        <w:jc w:val="both"/>
        <w:rPr>
          <w:sz w:val="24"/>
          <w:szCs w:val="24"/>
        </w:rPr>
      </w:pPr>
      <w:r w:rsidRPr="00834C94">
        <w:rPr>
          <w:sz w:val="24"/>
          <w:szCs w:val="24"/>
        </w:rPr>
        <w:t xml:space="preserve">формирование современной научной картины мира, понимание причин, механизмов возникновения и последствий распространённых </w:t>
      </w:r>
      <w:proofErr w:type="gramStart"/>
      <w:r w:rsidRPr="00834C94">
        <w:rPr>
          <w:sz w:val="24"/>
          <w:szCs w:val="24"/>
        </w:rPr>
        <w:t>видов</w:t>
      </w:r>
      <w:proofErr w:type="gramEnd"/>
      <w:r w:rsidRPr="00834C94">
        <w:rPr>
          <w:sz w:val="24"/>
          <w:szCs w:val="24"/>
        </w:rPr>
        <w:t xml:space="preserve"> опасных </w:t>
      </w:r>
      <w:r w:rsidR="00C33314" w:rsidRPr="00834C94">
        <w:rPr>
          <w:sz w:val="24"/>
          <w:szCs w:val="24"/>
        </w:rPr>
        <w:t xml:space="preserve"> </w:t>
      </w:r>
      <w:r w:rsidRPr="00834C94">
        <w:rPr>
          <w:sz w:val="24"/>
          <w:szCs w:val="24"/>
        </w:rPr>
        <w:t xml:space="preserve">и чрезвычайных ситуаций, которые могут произойти во время пребывания </w:t>
      </w:r>
      <w:r w:rsidR="00C33314" w:rsidRPr="00834C94">
        <w:rPr>
          <w:sz w:val="24"/>
          <w:szCs w:val="24"/>
        </w:rPr>
        <w:t xml:space="preserve"> </w:t>
      </w:r>
      <w:r w:rsidRPr="00834C94">
        <w:rPr>
          <w:sz w:val="24"/>
          <w:szCs w:val="24"/>
        </w:rPr>
        <w:t>в различных средах (бытовые условия, дорожное движение, общественные места и социум, природа, коммуникационные связи и каналы);</w:t>
      </w:r>
    </w:p>
    <w:p w:rsidR="00CD62DE" w:rsidRPr="00834C94" w:rsidRDefault="00CD62DE" w:rsidP="00834C94">
      <w:pPr>
        <w:spacing w:line="276" w:lineRule="auto"/>
        <w:ind w:firstLine="709"/>
        <w:jc w:val="both"/>
        <w:rPr>
          <w:sz w:val="24"/>
          <w:szCs w:val="24"/>
        </w:rPr>
      </w:pPr>
      <w:r w:rsidRPr="00834C94">
        <w:rPr>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CD62DE" w:rsidRPr="00834C94" w:rsidRDefault="00CD62DE" w:rsidP="00834C94">
      <w:pPr>
        <w:spacing w:line="276" w:lineRule="auto"/>
        <w:ind w:firstLine="709"/>
        <w:jc w:val="both"/>
        <w:rPr>
          <w:sz w:val="24"/>
          <w:szCs w:val="24"/>
        </w:rPr>
      </w:pPr>
      <w:r w:rsidRPr="00834C94">
        <w:rPr>
          <w:sz w:val="24"/>
          <w:szCs w:val="24"/>
        </w:rPr>
        <w:t xml:space="preserve">6) физическое воспитание, формирование культуры здоровья </w:t>
      </w:r>
      <w:r w:rsidR="00C33314" w:rsidRPr="00834C94">
        <w:rPr>
          <w:sz w:val="24"/>
          <w:szCs w:val="24"/>
        </w:rPr>
        <w:t xml:space="preserve"> </w:t>
      </w:r>
      <w:r w:rsidRPr="00834C94">
        <w:rPr>
          <w:sz w:val="24"/>
          <w:szCs w:val="24"/>
        </w:rPr>
        <w:t>и эмоционального благополучия:</w:t>
      </w:r>
    </w:p>
    <w:p w:rsidR="00CD62DE" w:rsidRPr="00834C94" w:rsidRDefault="00CD62DE" w:rsidP="00834C94">
      <w:pPr>
        <w:spacing w:line="276" w:lineRule="auto"/>
        <w:ind w:firstLine="709"/>
        <w:jc w:val="both"/>
        <w:rPr>
          <w:sz w:val="24"/>
          <w:szCs w:val="24"/>
        </w:rPr>
      </w:pPr>
      <w:r w:rsidRPr="00834C94">
        <w:rPr>
          <w:sz w:val="24"/>
          <w:szCs w:val="24"/>
        </w:rPr>
        <w:t xml:space="preserve">понимание личностного смысла изучения учебного предмета ОБЗР, </w:t>
      </w:r>
      <w:r w:rsidR="00C33314" w:rsidRPr="00834C94">
        <w:rPr>
          <w:sz w:val="24"/>
          <w:szCs w:val="24"/>
        </w:rPr>
        <w:t xml:space="preserve"> </w:t>
      </w:r>
      <w:r w:rsidRPr="00834C94">
        <w:rPr>
          <w:sz w:val="24"/>
          <w:szCs w:val="24"/>
        </w:rPr>
        <w:t>его значения для безопасной и продуктивной жизнедеятельности человека, общества и государства;</w:t>
      </w:r>
    </w:p>
    <w:p w:rsidR="00CD62DE" w:rsidRPr="00834C94" w:rsidRDefault="00CD62DE" w:rsidP="00834C94">
      <w:pPr>
        <w:spacing w:line="276" w:lineRule="auto"/>
        <w:ind w:firstLine="709"/>
        <w:jc w:val="both"/>
        <w:rPr>
          <w:sz w:val="24"/>
          <w:szCs w:val="24"/>
        </w:rPr>
      </w:pPr>
      <w:r w:rsidRPr="00834C94">
        <w:rPr>
          <w:sz w:val="24"/>
          <w:szCs w:val="24"/>
        </w:rPr>
        <w:t xml:space="preserve">осознание ценности жизни; </w:t>
      </w:r>
    </w:p>
    <w:p w:rsidR="00CD62DE" w:rsidRPr="00834C94" w:rsidRDefault="00CD62DE" w:rsidP="00834C94">
      <w:pPr>
        <w:spacing w:line="276" w:lineRule="auto"/>
        <w:ind w:firstLine="709"/>
        <w:jc w:val="both"/>
        <w:rPr>
          <w:sz w:val="24"/>
          <w:szCs w:val="24"/>
        </w:rPr>
      </w:pPr>
      <w:r w:rsidRPr="00834C94">
        <w:rPr>
          <w:sz w:val="24"/>
          <w:szCs w:val="24"/>
        </w:rPr>
        <w:lastRenderedPageBreak/>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CD62DE" w:rsidRPr="00834C94" w:rsidRDefault="00CD62DE" w:rsidP="00834C94">
      <w:pPr>
        <w:spacing w:line="276" w:lineRule="auto"/>
        <w:ind w:firstLine="709"/>
        <w:jc w:val="both"/>
        <w:rPr>
          <w:sz w:val="24"/>
          <w:szCs w:val="24"/>
        </w:rPr>
      </w:pPr>
      <w:r w:rsidRPr="00834C94">
        <w:rPr>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w:t>
      </w:r>
      <w:r w:rsidR="00C33314" w:rsidRPr="00834C94">
        <w:rPr>
          <w:sz w:val="24"/>
          <w:szCs w:val="24"/>
        </w:rPr>
        <w:t xml:space="preserve"> </w:t>
      </w:r>
      <w:r w:rsidRPr="00834C94">
        <w:rPr>
          <w:sz w:val="24"/>
          <w:szCs w:val="24"/>
        </w:rPr>
        <w:t xml:space="preserve">и психического здоровья; </w:t>
      </w:r>
    </w:p>
    <w:p w:rsidR="00CD62DE" w:rsidRPr="00834C94" w:rsidRDefault="00CD62DE" w:rsidP="00834C94">
      <w:pPr>
        <w:spacing w:line="276" w:lineRule="auto"/>
        <w:ind w:firstLine="709"/>
        <w:jc w:val="both"/>
        <w:rPr>
          <w:sz w:val="24"/>
          <w:szCs w:val="24"/>
        </w:rPr>
      </w:pPr>
      <w:r w:rsidRPr="00834C94">
        <w:rPr>
          <w:sz w:val="24"/>
          <w:szCs w:val="24"/>
        </w:rPr>
        <w:t xml:space="preserve">соблюдение правил безопасности, в том числе навыков безопасного поведения в </w:t>
      </w:r>
      <w:proofErr w:type="gramStart"/>
      <w:r w:rsidRPr="00834C94">
        <w:rPr>
          <w:sz w:val="24"/>
          <w:szCs w:val="24"/>
        </w:rPr>
        <w:t>Интернет–среде</w:t>
      </w:r>
      <w:proofErr w:type="gramEnd"/>
      <w:r w:rsidRPr="00834C94">
        <w:rPr>
          <w:sz w:val="24"/>
          <w:szCs w:val="24"/>
        </w:rPr>
        <w:t xml:space="preserve">; </w:t>
      </w:r>
    </w:p>
    <w:p w:rsidR="00CD62DE" w:rsidRPr="00834C94" w:rsidRDefault="00CD62DE" w:rsidP="00834C94">
      <w:pPr>
        <w:spacing w:line="276" w:lineRule="auto"/>
        <w:ind w:firstLine="709"/>
        <w:jc w:val="both"/>
        <w:rPr>
          <w:sz w:val="24"/>
          <w:szCs w:val="24"/>
        </w:rPr>
      </w:pPr>
      <w:r w:rsidRPr="00834C94">
        <w:rPr>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D62DE" w:rsidRPr="00834C94" w:rsidRDefault="00CD62DE" w:rsidP="00834C94">
      <w:pPr>
        <w:spacing w:line="276" w:lineRule="auto"/>
        <w:ind w:firstLine="709"/>
        <w:jc w:val="both"/>
        <w:rPr>
          <w:sz w:val="24"/>
          <w:szCs w:val="24"/>
        </w:rPr>
      </w:pPr>
      <w:r w:rsidRPr="00834C94">
        <w:rPr>
          <w:sz w:val="24"/>
          <w:szCs w:val="24"/>
        </w:rPr>
        <w:t>умение принимать себя и других людей, не осуждая;</w:t>
      </w:r>
    </w:p>
    <w:p w:rsidR="00CD62DE" w:rsidRPr="00834C94" w:rsidRDefault="00CD62DE" w:rsidP="00834C94">
      <w:pPr>
        <w:spacing w:line="276" w:lineRule="auto"/>
        <w:ind w:firstLine="709"/>
        <w:jc w:val="both"/>
        <w:rPr>
          <w:sz w:val="24"/>
          <w:szCs w:val="24"/>
        </w:rPr>
      </w:pPr>
      <w:r w:rsidRPr="00834C94">
        <w:rPr>
          <w:sz w:val="24"/>
          <w:szCs w:val="24"/>
        </w:rPr>
        <w:t>умение осознавать эмоциональное состояние своё и других людей, уметь управлять собственным эмоциональным состоянием;</w:t>
      </w:r>
    </w:p>
    <w:p w:rsidR="00CD62DE" w:rsidRPr="00834C94" w:rsidRDefault="00CD62DE" w:rsidP="00834C94">
      <w:pPr>
        <w:spacing w:line="276" w:lineRule="auto"/>
        <w:ind w:firstLine="709"/>
        <w:jc w:val="both"/>
        <w:rPr>
          <w:sz w:val="24"/>
          <w:szCs w:val="24"/>
        </w:rPr>
      </w:pPr>
      <w:r w:rsidRPr="00834C94">
        <w:rPr>
          <w:sz w:val="24"/>
          <w:szCs w:val="24"/>
        </w:rPr>
        <w:t>сформированность навыка рефлексии, признание своего права на ошибку и такого же права другого человека;</w:t>
      </w:r>
    </w:p>
    <w:p w:rsidR="00CD62DE" w:rsidRPr="00834C94" w:rsidRDefault="00CD62DE" w:rsidP="00834C94">
      <w:pPr>
        <w:spacing w:line="276" w:lineRule="auto"/>
        <w:ind w:firstLine="709"/>
        <w:jc w:val="both"/>
        <w:rPr>
          <w:sz w:val="24"/>
          <w:szCs w:val="24"/>
        </w:rPr>
      </w:pPr>
      <w:r w:rsidRPr="00834C94">
        <w:rPr>
          <w:sz w:val="24"/>
          <w:szCs w:val="24"/>
        </w:rPr>
        <w:t>7) трудовое воспитание:</w:t>
      </w:r>
    </w:p>
    <w:p w:rsidR="00CD62DE" w:rsidRPr="00834C94" w:rsidRDefault="00CD62DE" w:rsidP="00834C94">
      <w:pPr>
        <w:spacing w:line="276" w:lineRule="auto"/>
        <w:ind w:firstLine="709"/>
        <w:jc w:val="both"/>
        <w:rPr>
          <w:sz w:val="24"/>
          <w:szCs w:val="24"/>
        </w:rPr>
      </w:pPr>
      <w:r w:rsidRPr="00834C94">
        <w:rPr>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CD62DE" w:rsidRPr="00834C94" w:rsidRDefault="00CD62DE" w:rsidP="00834C94">
      <w:pPr>
        <w:spacing w:line="276" w:lineRule="auto"/>
        <w:ind w:firstLine="709"/>
        <w:jc w:val="both"/>
        <w:rPr>
          <w:sz w:val="24"/>
          <w:szCs w:val="24"/>
        </w:rPr>
      </w:pPr>
      <w:r w:rsidRPr="00834C94">
        <w:rPr>
          <w:sz w:val="24"/>
          <w:szCs w:val="24"/>
        </w:rPr>
        <w:t xml:space="preserve">интерес к практическому изучению профессий и труда различного рода, </w:t>
      </w:r>
      <w:r w:rsidR="00C33314" w:rsidRPr="00834C94">
        <w:rPr>
          <w:sz w:val="24"/>
          <w:szCs w:val="24"/>
        </w:rPr>
        <w:t xml:space="preserve"> </w:t>
      </w:r>
      <w:r w:rsidRPr="00834C94">
        <w:rPr>
          <w:sz w:val="24"/>
          <w:szCs w:val="24"/>
        </w:rPr>
        <w:t xml:space="preserve">в том числе на основе применения изучаемого предметного знания; </w:t>
      </w:r>
    </w:p>
    <w:p w:rsidR="00CD62DE" w:rsidRPr="00834C94" w:rsidRDefault="00CD62DE" w:rsidP="00834C94">
      <w:pPr>
        <w:spacing w:line="276" w:lineRule="auto"/>
        <w:ind w:firstLine="709"/>
        <w:jc w:val="both"/>
        <w:rPr>
          <w:sz w:val="24"/>
          <w:szCs w:val="24"/>
        </w:rPr>
      </w:pPr>
      <w:r w:rsidRPr="00834C94">
        <w:rPr>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CD62DE" w:rsidRPr="00834C94" w:rsidRDefault="00CD62DE" w:rsidP="00834C94">
      <w:pPr>
        <w:spacing w:line="276" w:lineRule="auto"/>
        <w:ind w:firstLine="709"/>
        <w:jc w:val="both"/>
        <w:rPr>
          <w:sz w:val="24"/>
          <w:szCs w:val="24"/>
        </w:rPr>
      </w:pPr>
      <w:r w:rsidRPr="00834C94">
        <w:rPr>
          <w:sz w:val="24"/>
          <w:szCs w:val="24"/>
        </w:rPr>
        <w:t xml:space="preserve">готовность адаптироваться в профессиональной среде; </w:t>
      </w:r>
    </w:p>
    <w:p w:rsidR="00CD62DE" w:rsidRPr="00834C94" w:rsidRDefault="00CD62DE" w:rsidP="00834C94">
      <w:pPr>
        <w:spacing w:line="276" w:lineRule="auto"/>
        <w:ind w:firstLine="709"/>
        <w:jc w:val="both"/>
        <w:rPr>
          <w:sz w:val="24"/>
          <w:szCs w:val="24"/>
        </w:rPr>
      </w:pPr>
      <w:r w:rsidRPr="00834C94">
        <w:rPr>
          <w:sz w:val="24"/>
          <w:szCs w:val="24"/>
        </w:rPr>
        <w:t xml:space="preserve">уважение к труду и результатам трудовой деятельности; </w:t>
      </w:r>
    </w:p>
    <w:p w:rsidR="00CD62DE" w:rsidRPr="00834C94" w:rsidRDefault="00CD62DE" w:rsidP="00834C94">
      <w:pPr>
        <w:spacing w:line="276" w:lineRule="auto"/>
        <w:ind w:firstLine="709"/>
        <w:jc w:val="both"/>
        <w:rPr>
          <w:sz w:val="24"/>
          <w:szCs w:val="24"/>
        </w:rPr>
      </w:pPr>
      <w:r w:rsidRPr="00834C94">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D62DE" w:rsidRPr="00834C94" w:rsidRDefault="00CD62DE" w:rsidP="00834C94">
      <w:pPr>
        <w:spacing w:line="276" w:lineRule="auto"/>
        <w:ind w:firstLine="709"/>
        <w:jc w:val="both"/>
        <w:rPr>
          <w:sz w:val="24"/>
          <w:szCs w:val="24"/>
        </w:rPr>
      </w:pPr>
      <w:r w:rsidRPr="00834C94">
        <w:rPr>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CD62DE" w:rsidRPr="00834C94" w:rsidRDefault="00CD62DE" w:rsidP="00834C94">
      <w:pPr>
        <w:spacing w:line="276" w:lineRule="auto"/>
        <w:ind w:firstLine="709"/>
        <w:jc w:val="both"/>
        <w:rPr>
          <w:sz w:val="24"/>
          <w:szCs w:val="24"/>
        </w:rPr>
      </w:pPr>
      <w:r w:rsidRPr="00834C94">
        <w:rPr>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D62DE" w:rsidRPr="00834C94" w:rsidRDefault="00CD62DE" w:rsidP="00834C94">
      <w:pPr>
        <w:spacing w:line="276" w:lineRule="auto"/>
        <w:ind w:firstLine="709"/>
        <w:jc w:val="both"/>
        <w:rPr>
          <w:sz w:val="24"/>
          <w:szCs w:val="24"/>
        </w:rPr>
      </w:pPr>
      <w:r w:rsidRPr="00834C94">
        <w:rPr>
          <w:sz w:val="24"/>
          <w:szCs w:val="24"/>
        </w:rPr>
        <w:t xml:space="preserve">установка на овладение знаниями и умениями предупреждения опасных </w:t>
      </w:r>
      <w:r w:rsidR="00C33314" w:rsidRPr="00834C94">
        <w:rPr>
          <w:sz w:val="24"/>
          <w:szCs w:val="24"/>
        </w:rPr>
        <w:t xml:space="preserve"> </w:t>
      </w:r>
      <w:r w:rsidRPr="00834C94">
        <w:rPr>
          <w:sz w:val="24"/>
          <w:szCs w:val="24"/>
        </w:rP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D62DE" w:rsidRPr="00834C94" w:rsidRDefault="00CD62DE" w:rsidP="00834C94">
      <w:pPr>
        <w:spacing w:line="276" w:lineRule="auto"/>
        <w:ind w:firstLine="709"/>
        <w:jc w:val="both"/>
        <w:rPr>
          <w:sz w:val="24"/>
          <w:szCs w:val="24"/>
        </w:rPr>
      </w:pPr>
      <w:r w:rsidRPr="00834C94">
        <w:rPr>
          <w:sz w:val="24"/>
          <w:szCs w:val="24"/>
        </w:rPr>
        <w:t>8) экологическое воспитание:</w:t>
      </w:r>
    </w:p>
    <w:p w:rsidR="00CD62DE" w:rsidRPr="00834C94" w:rsidRDefault="00CD62DE" w:rsidP="00834C94">
      <w:pPr>
        <w:spacing w:line="276" w:lineRule="auto"/>
        <w:ind w:firstLine="709"/>
        <w:jc w:val="both"/>
        <w:rPr>
          <w:sz w:val="24"/>
          <w:szCs w:val="24"/>
        </w:rPr>
      </w:pPr>
      <w:r w:rsidRPr="00834C94">
        <w:rPr>
          <w:sz w:val="24"/>
          <w:szCs w:val="24"/>
        </w:rPr>
        <w:t xml:space="preserve">ориентация на применение знаний из социальных и естественных наук </w:t>
      </w:r>
      <w:r w:rsidR="00C33314" w:rsidRPr="00834C94">
        <w:rPr>
          <w:sz w:val="24"/>
          <w:szCs w:val="24"/>
        </w:rPr>
        <w:t xml:space="preserve"> </w:t>
      </w:r>
      <w:r w:rsidRPr="00834C94">
        <w:rPr>
          <w:sz w:val="24"/>
          <w:szCs w:val="24"/>
        </w:rPr>
        <w:t xml:space="preserve">для решения задач в области окружающей среды, планирования поступков </w:t>
      </w:r>
      <w:r w:rsidR="00C33314" w:rsidRPr="00834C94">
        <w:rPr>
          <w:sz w:val="24"/>
          <w:szCs w:val="24"/>
        </w:rPr>
        <w:t xml:space="preserve"> </w:t>
      </w:r>
      <w:r w:rsidRPr="00834C94">
        <w:rPr>
          <w:sz w:val="24"/>
          <w:szCs w:val="24"/>
        </w:rPr>
        <w:t xml:space="preserve">и оценки их возможных последствий для окружающей среды; </w:t>
      </w:r>
    </w:p>
    <w:p w:rsidR="00CD62DE" w:rsidRPr="00834C94" w:rsidRDefault="00CD62DE" w:rsidP="00834C94">
      <w:pPr>
        <w:spacing w:line="276" w:lineRule="auto"/>
        <w:ind w:firstLine="709"/>
        <w:jc w:val="both"/>
        <w:rPr>
          <w:sz w:val="24"/>
          <w:szCs w:val="24"/>
        </w:rPr>
      </w:pPr>
      <w:r w:rsidRPr="00834C94">
        <w:rPr>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CD62DE" w:rsidRPr="00834C94" w:rsidRDefault="00CD62DE" w:rsidP="00834C94">
      <w:pPr>
        <w:spacing w:line="276" w:lineRule="auto"/>
        <w:ind w:firstLine="709"/>
        <w:jc w:val="both"/>
        <w:rPr>
          <w:sz w:val="24"/>
          <w:szCs w:val="24"/>
        </w:rPr>
      </w:pPr>
      <w:r w:rsidRPr="00834C94">
        <w:rPr>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rsidR="00CD62DE" w:rsidRPr="00834C94" w:rsidRDefault="00CD62DE" w:rsidP="00834C94">
      <w:pPr>
        <w:spacing w:line="276" w:lineRule="auto"/>
        <w:ind w:firstLine="709"/>
        <w:jc w:val="both"/>
        <w:rPr>
          <w:sz w:val="24"/>
          <w:szCs w:val="24"/>
        </w:rPr>
      </w:pPr>
      <w:r w:rsidRPr="00834C94">
        <w:rPr>
          <w:sz w:val="24"/>
          <w:szCs w:val="24"/>
        </w:rPr>
        <w:t>готовность к участию в практической деятельности экологической направленности;</w:t>
      </w:r>
    </w:p>
    <w:p w:rsidR="00CD62DE" w:rsidRPr="00834C94" w:rsidRDefault="00CD62DE" w:rsidP="00834C94">
      <w:pPr>
        <w:spacing w:line="276" w:lineRule="auto"/>
        <w:ind w:firstLine="709"/>
        <w:jc w:val="both"/>
        <w:rPr>
          <w:sz w:val="24"/>
          <w:szCs w:val="24"/>
        </w:rPr>
      </w:pPr>
      <w:r w:rsidRPr="00834C94">
        <w:rPr>
          <w:sz w:val="24"/>
          <w:szCs w:val="24"/>
        </w:rPr>
        <w:lastRenderedPageBreak/>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.4. </w:t>
      </w:r>
      <w:r w:rsidRPr="00834C94">
        <w:rPr>
          <w:sz w:val="24"/>
          <w:szCs w:val="24"/>
        </w:rPr>
        <w:t xml:space="preserve">В результате изучения ОБЗР на уровне основного общего образования у обучающегося будут сформированы </w:t>
      </w:r>
      <w:r w:rsidRPr="00834C94">
        <w:rPr>
          <w:b/>
          <w:sz w:val="24"/>
          <w:szCs w:val="24"/>
        </w:rPr>
        <w:t>познавательные универсальные учебные действия</w:t>
      </w:r>
      <w:r w:rsidRPr="00834C94">
        <w:rPr>
          <w:sz w:val="24"/>
          <w:szCs w:val="24"/>
        </w:rPr>
        <w:t>, коммуникативные универсальные учебные действия, регулятивные универсальные учебные действия, совместная деятельность.</w:t>
      </w:r>
    </w:p>
    <w:p w:rsidR="00CD62DE" w:rsidRPr="00834C94" w:rsidRDefault="00CD62DE" w:rsidP="00834C94">
      <w:pPr>
        <w:suppressAutoHyphens w:val="0"/>
        <w:spacing w:line="276" w:lineRule="auto"/>
        <w:ind w:firstLine="709"/>
        <w:jc w:val="both"/>
        <w:rPr>
          <w:rFonts w:eastAsia="Times New Roman"/>
          <w:kern w:val="0"/>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.4.1. </w:t>
      </w:r>
      <w:r w:rsidRPr="00834C94">
        <w:rPr>
          <w:rFonts w:eastAsia="Times New Roman"/>
          <w:kern w:val="0"/>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CD62DE" w:rsidRPr="00834C94" w:rsidRDefault="00CD62DE" w:rsidP="00834C94">
      <w:pPr>
        <w:spacing w:line="276" w:lineRule="auto"/>
        <w:ind w:firstLine="709"/>
        <w:jc w:val="both"/>
        <w:rPr>
          <w:sz w:val="24"/>
          <w:szCs w:val="24"/>
        </w:rPr>
      </w:pPr>
      <w:r w:rsidRPr="00834C94">
        <w:rPr>
          <w:sz w:val="24"/>
          <w:szCs w:val="24"/>
        </w:rPr>
        <w:t>выявлять и характеризовать существенные признаки объектов (явлений);</w:t>
      </w:r>
    </w:p>
    <w:p w:rsidR="00CD62DE" w:rsidRPr="00834C94" w:rsidRDefault="00CD62DE" w:rsidP="00834C94">
      <w:pPr>
        <w:spacing w:line="276" w:lineRule="auto"/>
        <w:ind w:firstLine="709"/>
        <w:jc w:val="both"/>
        <w:rPr>
          <w:sz w:val="24"/>
          <w:szCs w:val="24"/>
        </w:rPr>
      </w:pPr>
      <w:r w:rsidRPr="00834C94">
        <w:rPr>
          <w:sz w:val="24"/>
          <w:szCs w:val="24"/>
        </w:rPr>
        <w:t xml:space="preserve">устанавливать существенный признак классификации, основания </w:t>
      </w:r>
      <w:r w:rsidR="00C33314" w:rsidRPr="00834C94">
        <w:rPr>
          <w:sz w:val="24"/>
          <w:szCs w:val="24"/>
        </w:rPr>
        <w:t xml:space="preserve"> </w:t>
      </w:r>
      <w:r w:rsidRPr="00834C94">
        <w:rPr>
          <w:sz w:val="24"/>
          <w:szCs w:val="24"/>
        </w:rPr>
        <w:t>для обобщения и сравнения, критерии проводимого анализа;</w:t>
      </w:r>
    </w:p>
    <w:p w:rsidR="00CD62DE" w:rsidRPr="00834C94" w:rsidRDefault="00CD62DE" w:rsidP="00834C94">
      <w:pPr>
        <w:spacing w:line="276" w:lineRule="auto"/>
        <w:ind w:firstLine="709"/>
        <w:jc w:val="both"/>
        <w:rPr>
          <w:sz w:val="24"/>
          <w:szCs w:val="24"/>
        </w:rPr>
      </w:pPr>
      <w:r w:rsidRPr="00834C94">
        <w:rPr>
          <w:sz w:val="24"/>
          <w:szCs w:val="24"/>
        </w:rPr>
        <w:t xml:space="preserve">с учётом предложенной задачи выявлять закономерности и противоречия </w:t>
      </w:r>
      <w:r w:rsidR="00C33314" w:rsidRPr="00834C94">
        <w:rPr>
          <w:sz w:val="24"/>
          <w:szCs w:val="24"/>
        </w:rPr>
        <w:t xml:space="preserve"> </w:t>
      </w:r>
      <w:r w:rsidRPr="00834C94">
        <w:rPr>
          <w:sz w:val="24"/>
          <w:szCs w:val="24"/>
        </w:rPr>
        <w:t xml:space="preserve">в рассматриваемых фактах, данных и наблюдениях; </w:t>
      </w:r>
    </w:p>
    <w:p w:rsidR="00CD62DE" w:rsidRPr="00834C94" w:rsidRDefault="00CD62DE" w:rsidP="00834C94">
      <w:pPr>
        <w:spacing w:line="276" w:lineRule="auto"/>
        <w:ind w:firstLine="709"/>
        <w:jc w:val="both"/>
        <w:rPr>
          <w:sz w:val="24"/>
          <w:szCs w:val="24"/>
        </w:rPr>
      </w:pPr>
      <w:r w:rsidRPr="00834C94">
        <w:rPr>
          <w:sz w:val="24"/>
          <w:szCs w:val="24"/>
        </w:rPr>
        <w:t>предлагать критерии для выявления закономерностей и противоречий;</w:t>
      </w:r>
    </w:p>
    <w:p w:rsidR="00CD62DE" w:rsidRPr="00834C94" w:rsidRDefault="00CD62DE" w:rsidP="00834C94">
      <w:pPr>
        <w:spacing w:line="276" w:lineRule="auto"/>
        <w:ind w:firstLine="709"/>
        <w:jc w:val="both"/>
        <w:rPr>
          <w:sz w:val="24"/>
          <w:szCs w:val="24"/>
        </w:rPr>
      </w:pPr>
      <w:r w:rsidRPr="00834C94">
        <w:rPr>
          <w:sz w:val="24"/>
          <w:szCs w:val="24"/>
        </w:rPr>
        <w:t>выявлять дефицит информации, данных, необходимых для решения поставленной задачи;</w:t>
      </w:r>
    </w:p>
    <w:p w:rsidR="00CD62DE" w:rsidRPr="00834C94" w:rsidRDefault="00CD62DE" w:rsidP="00834C94">
      <w:pPr>
        <w:spacing w:line="276" w:lineRule="auto"/>
        <w:ind w:firstLine="709"/>
        <w:jc w:val="both"/>
        <w:rPr>
          <w:sz w:val="24"/>
          <w:szCs w:val="24"/>
        </w:rPr>
      </w:pPr>
      <w:r w:rsidRPr="00834C94">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D62DE" w:rsidRPr="00834C94" w:rsidRDefault="00CD62DE" w:rsidP="00834C94">
      <w:pPr>
        <w:spacing w:line="276" w:lineRule="auto"/>
        <w:ind w:firstLine="709"/>
        <w:jc w:val="both"/>
        <w:rPr>
          <w:sz w:val="24"/>
          <w:szCs w:val="24"/>
        </w:rPr>
      </w:pPr>
      <w:r w:rsidRPr="00834C94">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D62DE" w:rsidRPr="00834C94" w:rsidRDefault="00CD62DE" w:rsidP="00834C94">
      <w:pPr>
        <w:suppressAutoHyphens w:val="0"/>
        <w:spacing w:line="276" w:lineRule="auto"/>
        <w:ind w:firstLine="709"/>
        <w:jc w:val="both"/>
        <w:rPr>
          <w:rFonts w:eastAsia="Times New Roman"/>
          <w:kern w:val="0"/>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.4.2. </w:t>
      </w:r>
      <w:r w:rsidRPr="00834C94">
        <w:rPr>
          <w:rFonts w:eastAsia="Times New Roman"/>
          <w:kern w:val="0"/>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D62DE" w:rsidRPr="00834C94" w:rsidRDefault="00CD62DE" w:rsidP="00834C94">
      <w:pPr>
        <w:spacing w:line="276" w:lineRule="auto"/>
        <w:ind w:firstLine="709"/>
        <w:jc w:val="both"/>
        <w:rPr>
          <w:sz w:val="24"/>
          <w:szCs w:val="24"/>
        </w:rPr>
      </w:pPr>
      <w:r w:rsidRPr="00834C94">
        <w:rPr>
          <w:sz w:val="24"/>
          <w:szCs w:val="24"/>
        </w:rPr>
        <w:t xml:space="preserve">формулировать проблемные вопросы, отражающие несоответствие </w:t>
      </w:r>
      <w:r w:rsidR="00C33314" w:rsidRPr="00834C94">
        <w:rPr>
          <w:sz w:val="24"/>
          <w:szCs w:val="24"/>
        </w:rPr>
        <w:t xml:space="preserve"> </w:t>
      </w:r>
      <w:r w:rsidRPr="00834C94">
        <w:rPr>
          <w:sz w:val="24"/>
          <w:szCs w:val="24"/>
        </w:rPr>
        <w:t>между рассматриваемым и наиболее благоприятным состоянием объекта (явления) повседневной жизни;</w:t>
      </w:r>
    </w:p>
    <w:p w:rsidR="00CD62DE" w:rsidRPr="00834C94" w:rsidRDefault="00CD62DE" w:rsidP="00834C94">
      <w:pPr>
        <w:spacing w:line="276" w:lineRule="auto"/>
        <w:ind w:firstLine="709"/>
        <w:jc w:val="both"/>
        <w:rPr>
          <w:sz w:val="24"/>
          <w:szCs w:val="24"/>
        </w:rPr>
      </w:pPr>
      <w:r w:rsidRPr="00834C94">
        <w:rPr>
          <w:sz w:val="24"/>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sidR="00C33314" w:rsidRPr="00834C94">
        <w:rPr>
          <w:sz w:val="24"/>
          <w:szCs w:val="24"/>
        </w:rPr>
        <w:t xml:space="preserve"> </w:t>
      </w:r>
      <w:r w:rsidRPr="00834C94">
        <w:rPr>
          <w:sz w:val="24"/>
          <w:szCs w:val="24"/>
        </w:rPr>
        <w:t>по результатам исследования;</w:t>
      </w:r>
    </w:p>
    <w:p w:rsidR="00CD62DE" w:rsidRPr="00834C94" w:rsidRDefault="00CD62DE" w:rsidP="00834C94">
      <w:pPr>
        <w:spacing w:line="276" w:lineRule="auto"/>
        <w:ind w:firstLine="709"/>
        <w:jc w:val="both"/>
        <w:rPr>
          <w:sz w:val="24"/>
          <w:szCs w:val="24"/>
        </w:rPr>
      </w:pPr>
      <w:r w:rsidRPr="00834C94">
        <w:rPr>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D62DE" w:rsidRPr="00834C94" w:rsidRDefault="00CD62DE" w:rsidP="00834C94">
      <w:pPr>
        <w:spacing w:line="276" w:lineRule="auto"/>
        <w:ind w:firstLine="709"/>
        <w:jc w:val="both"/>
        <w:rPr>
          <w:sz w:val="24"/>
          <w:szCs w:val="24"/>
        </w:rPr>
      </w:pPr>
      <w:r w:rsidRPr="00834C94">
        <w:rPr>
          <w:sz w:val="24"/>
          <w:szCs w:val="24"/>
        </w:rPr>
        <w:t xml:space="preserve">прогнозировать возможное дальнейшее развитие процессов, событий </w:t>
      </w:r>
      <w:r w:rsidR="00C33314" w:rsidRPr="00834C94">
        <w:rPr>
          <w:sz w:val="24"/>
          <w:szCs w:val="24"/>
        </w:rPr>
        <w:t xml:space="preserve"> </w:t>
      </w:r>
      <w:r w:rsidRPr="00834C94">
        <w:rPr>
          <w:sz w:val="24"/>
          <w:szCs w:val="24"/>
        </w:rPr>
        <w:t>и их последствия в аналогичных или сходных ситуациях, а также выдвигать предположения об их развитии в новых условиях и контекстах.</w:t>
      </w:r>
    </w:p>
    <w:p w:rsidR="00CD62DE" w:rsidRPr="00834C94" w:rsidRDefault="00CD62DE" w:rsidP="00834C94">
      <w:pPr>
        <w:suppressAutoHyphens w:val="0"/>
        <w:spacing w:line="276" w:lineRule="auto"/>
        <w:ind w:firstLine="709"/>
        <w:jc w:val="both"/>
        <w:rPr>
          <w:rFonts w:eastAsia="Times New Roman"/>
          <w:kern w:val="0"/>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.4.3. </w:t>
      </w:r>
      <w:r w:rsidRPr="00834C94">
        <w:rPr>
          <w:rFonts w:eastAsia="Times New Roman"/>
          <w:kern w:val="0"/>
          <w:sz w:val="24"/>
          <w:szCs w:val="24"/>
        </w:rPr>
        <w:t xml:space="preserve">У обучающегося будут сформированы умения работать </w:t>
      </w:r>
      <w:r w:rsidR="00C33314" w:rsidRPr="00834C94">
        <w:rPr>
          <w:rFonts w:eastAsia="Times New Roman"/>
          <w:kern w:val="0"/>
          <w:sz w:val="24"/>
          <w:szCs w:val="24"/>
        </w:rPr>
        <w:t xml:space="preserve"> </w:t>
      </w:r>
      <w:r w:rsidRPr="00834C94">
        <w:rPr>
          <w:rFonts w:eastAsia="Times New Roman"/>
          <w:kern w:val="0"/>
          <w:sz w:val="24"/>
          <w:szCs w:val="24"/>
        </w:rPr>
        <w:t>с информацией как часть познавательных универсальных учебных действий:</w:t>
      </w:r>
    </w:p>
    <w:p w:rsidR="00CD62DE" w:rsidRPr="00834C94" w:rsidRDefault="00CD62DE" w:rsidP="00834C94">
      <w:pPr>
        <w:spacing w:line="276" w:lineRule="auto"/>
        <w:ind w:firstLine="709"/>
        <w:jc w:val="both"/>
        <w:rPr>
          <w:sz w:val="24"/>
          <w:szCs w:val="24"/>
        </w:rPr>
      </w:pPr>
      <w:r w:rsidRPr="00834C94">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D62DE" w:rsidRPr="00834C94" w:rsidRDefault="00CD62DE" w:rsidP="00834C94">
      <w:pPr>
        <w:spacing w:line="276" w:lineRule="auto"/>
        <w:ind w:firstLine="709"/>
        <w:jc w:val="both"/>
        <w:rPr>
          <w:sz w:val="24"/>
          <w:szCs w:val="24"/>
        </w:rPr>
      </w:pPr>
      <w:r w:rsidRPr="00834C94">
        <w:rPr>
          <w:sz w:val="24"/>
          <w:szCs w:val="24"/>
        </w:rPr>
        <w:t>выбирать, анализировать, систематизировать и интерпретировать информацию различных видов и форм представления;</w:t>
      </w:r>
    </w:p>
    <w:p w:rsidR="00CD62DE" w:rsidRPr="00834C94" w:rsidRDefault="00CD62DE" w:rsidP="00834C94">
      <w:pPr>
        <w:spacing w:line="276" w:lineRule="auto"/>
        <w:ind w:firstLine="709"/>
        <w:jc w:val="both"/>
        <w:rPr>
          <w:sz w:val="24"/>
          <w:szCs w:val="24"/>
        </w:rPr>
      </w:pPr>
      <w:r w:rsidRPr="00834C94">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D62DE" w:rsidRPr="00834C94" w:rsidRDefault="00CD62DE" w:rsidP="00834C94">
      <w:pPr>
        <w:spacing w:line="276" w:lineRule="auto"/>
        <w:ind w:firstLine="709"/>
        <w:jc w:val="both"/>
        <w:rPr>
          <w:sz w:val="24"/>
          <w:szCs w:val="24"/>
        </w:rPr>
      </w:pPr>
      <w:r w:rsidRPr="00834C94">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D62DE" w:rsidRPr="00834C94" w:rsidRDefault="00CD62DE" w:rsidP="00834C94">
      <w:pPr>
        <w:spacing w:line="276" w:lineRule="auto"/>
        <w:ind w:firstLine="709"/>
        <w:jc w:val="both"/>
        <w:rPr>
          <w:sz w:val="24"/>
          <w:szCs w:val="24"/>
        </w:rPr>
      </w:pPr>
      <w:r w:rsidRPr="00834C94">
        <w:rPr>
          <w:sz w:val="24"/>
          <w:szCs w:val="24"/>
        </w:rPr>
        <w:lastRenderedPageBreak/>
        <w:t>оценивать надёжность информации по критериям, предложенным педагогическим работником или сформулированным самостоятельно;</w:t>
      </w:r>
    </w:p>
    <w:p w:rsidR="00CD62DE" w:rsidRPr="00834C94" w:rsidRDefault="00CD62DE" w:rsidP="00834C94">
      <w:pPr>
        <w:spacing w:line="276" w:lineRule="auto"/>
        <w:ind w:firstLine="709"/>
        <w:jc w:val="both"/>
        <w:rPr>
          <w:sz w:val="24"/>
          <w:szCs w:val="24"/>
        </w:rPr>
      </w:pPr>
      <w:r w:rsidRPr="00834C94">
        <w:rPr>
          <w:sz w:val="24"/>
          <w:szCs w:val="24"/>
        </w:rPr>
        <w:t>эффективно запоминать и систематизировать информацию;</w:t>
      </w:r>
    </w:p>
    <w:p w:rsidR="00CD62DE" w:rsidRPr="00834C94" w:rsidRDefault="00CD62DE" w:rsidP="00834C94">
      <w:pPr>
        <w:spacing w:line="276" w:lineRule="auto"/>
        <w:ind w:firstLine="709"/>
        <w:jc w:val="both"/>
        <w:rPr>
          <w:sz w:val="24"/>
          <w:szCs w:val="24"/>
        </w:rPr>
      </w:pPr>
      <w:r w:rsidRPr="00834C94">
        <w:rPr>
          <w:sz w:val="24"/>
          <w:szCs w:val="24"/>
        </w:rPr>
        <w:t>овладение системой универсальных познавательных действий обеспечивает сформированность когнитивных навыков обучающихся.</w:t>
      </w:r>
    </w:p>
    <w:p w:rsidR="00CD62DE" w:rsidRPr="00834C94" w:rsidRDefault="00CD62DE" w:rsidP="00834C94">
      <w:pPr>
        <w:pStyle w:val="af9"/>
        <w:spacing w:before="0" w:beforeAutospacing="0" w:after="0" w:afterAutospacing="0" w:line="276" w:lineRule="auto"/>
        <w:ind w:firstLine="709"/>
        <w:jc w:val="both"/>
      </w:pPr>
      <w:r w:rsidRPr="00834C94">
        <w:rPr>
          <w:bCs/>
        </w:rPr>
        <w:t>162</w:t>
      </w:r>
      <w:r w:rsidRPr="00834C94">
        <w:rPr>
          <w:bCs/>
          <w:vertAlign w:val="superscript"/>
        </w:rPr>
        <w:t>1</w:t>
      </w:r>
      <w:r w:rsidRPr="00834C94">
        <w:rPr>
          <w:bCs/>
        </w:rPr>
        <w:t xml:space="preserve">.4.4.4. </w:t>
      </w:r>
      <w:r w:rsidRPr="00834C94">
        <w:t>У обучающегося будут сформированы умения общения как часть коммуникативных универсальных учебных действий:</w:t>
      </w:r>
    </w:p>
    <w:p w:rsidR="00CD62DE" w:rsidRPr="00834C94" w:rsidRDefault="00CD62DE" w:rsidP="00834C94">
      <w:pPr>
        <w:spacing w:line="276" w:lineRule="auto"/>
        <w:ind w:firstLine="709"/>
        <w:jc w:val="both"/>
        <w:rPr>
          <w:sz w:val="24"/>
          <w:szCs w:val="24"/>
        </w:rPr>
      </w:pPr>
      <w:r w:rsidRPr="00834C94">
        <w:rPr>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D62DE" w:rsidRPr="00834C94" w:rsidRDefault="00CD62DE" w:rsidP="00834C94">
      <w:pPr>
        <w:spacing w:line="276" w:lineRule="auto"/>
        <w:ind w:firstLine="709"/>
        <w:jc w:val="both"/>
        <w:rPr>
          <w:sz w:val="24"/>
          <w:szCs w:val="24"/>
        </w:rPr>
      </w:pPr>
      <w:r w:rsidRPr="00834C94">
        <w:rPr>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CD62DE" w:rsidRPr="00834C94" w:rsidRDefault="00CD62DE" w:rsidP="00834C94">
      <w:pPr>
        <w:spacing w:line="276" w:lineRule="auto"/>
        <w:ind w:firstLine="709"/>
        <w:jc w:val="both"/>
        <w:rPr>
          <w:sz w:val="24"/>
          <w:szCs w:val="24"/>
        </w:rPr>
      </w:pPr>
      <w:r w:rsidRPr="00834C94">
        <w:rPr>
          <w:sz w:val="24"/>
          <w:szCs w:val="24"/>
        </w:rPr>
        <w:t>сопоставлять свои суждения с суждениями других участников диалога, обнаруживать различие и сходство позиций;</w:t>
      </w:r>
    </w:p>
    <w:p w:rsidR="00CD62DE" w:rsidRPr="00834C94" w:rsidRDefault="00CD62DE" w:rsidP="00834C94">
      <w:pPr>
        <w:spacing w:line="276" w:lineRule="auto"/>
        <w:ind w:firstLine="709"/>
        <w:jc w:val="both"/>
        <w:rPr>
          <w:sz w:val="24"/>
          <w:szCs w:val="24"/>
        </w:rPr>
      </w:pPr>
      <w:r w:rsidRPr="00834C94">
        <w:rPr>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CD62DE" w:rsidRPr="00834C94" w:rsidRDefault="00CD62DE" w:rsidP="00834C94">
      <w:pPr>
        <w:spacing w:line="276" w:lineRule="auto"/>
        <w:ind w:firstLine="709"/>
        <w:jc w:val="both"/>
        <w:rPr>
          <w:sz w:val="24"/>
          <w:szCs w:val="24"/>
        </w:rPr>
      </w:pPr>
      <w:r w:rsidRPr="00834C94">
        <w:rPr>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D62DE" w:rsidRPr="00834C94" w:rsidRDefault="00CD62DE" w:rsidP="00834C94">
      <w:pPr>
        <w:pStyle w:val="af9"/>
        <w:spacing w:before="0" w:beforeAutospacing="0" w:after="0" w:afterAutospacing="0" w:line="276" w:lineRule="auto"/>
        <w:ind w:firstLine="709"/>
        <w:jc w:val="both"/>
      </w:pPr>
      <w:r w:rsidRPr="00834C94">
        <w:rPr>
          <w:bCs/>
        </w:rPr>
        <w:t>162</w:t>
      </w:r>
      <w:r w:rsidRPr="00834C94">
        <w:rPr>
          <w:bCs/>
          <w:vertAlign w:val="superscript"/>
        </w:rPr>
        <w:t>1</w:t>
      </w:r>
      <w:r w:rsidRPr="00834C94">
        <w:rPr>
          <w:bCs/>
        </w:rPr>
        <w:t xml:space="preserve">.4.4.5. </w:t>
      </w:r>
      <w:r w:rsidRPr="00834C94">
        <w:t>У обучающегося будут сформированы умения самоорганизации</w:t>
      </w:r>
      <w:r w:rsidR="00A35AE0" w:rsidRPr="00834C94">
        <w:t xml:space="preserve"> </w:t>
      </w:r>
      <w:r w:rsidRPr="00834C94">
        <w:t>как части регулятивных универсальных учебных действий:</w:t>
      </w:r>
    </w:p>
    <w:p w:rsidR="00CD62DE" w:rsidRPr="00834C94" w:rsidRDefault="00CD62DE" w:rsidP="00834C94">
      <w:pPr>
        <w:spacing w:line="276" w:lineRule="auto"/>
        <w:ind w:firstLine="709"/>
        <w:jc w:val="both"/>
        <w:rPr>
          <w:sz w:val="24"/>
          <w:szCs w:val="24"/>
        </w:rPr>
      </w:pPr>
      <w:r w:rsidRPr="00834C94">
        <w:rPr>
          <w:sz w:val="24"/>
          <w:szCs w:val="24"/>
        </w:rPr>
        <w:t>выявлять проблемные вопросы, требующие решения в жизненных и учебных ситуациях;</w:t>
      </w:r>
    </w:p>
    <w:p w:rsidR="00CD62DE" w:rsidRPr="00834C94" w:rsidRDefault="00CD62DE" w:rsidP="00834C94">
      <w:pPr>
        <w:spacing w:line="276" w:lineRule="auto"/>
        <w:ind w:firstLine="709"/>
        <w:jc w:val="both"/>
        <w:rPr>
          <w:sz w:val="24"/>
          <w:szCs w:val="24"/>
        </w:rPr>
      </w:pPr>
      <w:r w:rsidRPr="00834C94">
        <w:rPr>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CD62DE" w:rsidRPr="00834C94" w:rsidRDefault="00CD62DE" w:rsidP="00834C94">
      <w:pPr>
        <w:spacing w:line="276" w:lineRule="auto"/>
        <w:ind w:firstLine="709"/>
        <w:jc w:val="both"/>
        <w:rPr>
          <w:sz w:val="24"/>
          <w:szCs w:val="24"/>
        </w:rPr>
      </w:pPr>
      <w:r w:rsidRPr="00834C94">
        <w:rPr>
          <w:sz w:val="24"/>
          <w:szCs w:val="24"/>
        </w:rPr>
        <w:t xml:space="preserve">составлять план действий, находить необходимые ресурсы </w:t>
      </w:r>
      <w:r w:rsidR="00C33314" w:rsidRPr="00834C94">
        <w:rPr>
          <w:sz w:val="24"/>
          <w:szCs w:val="24"/>
        </w:rPr>
        <w:t xml:space="preserve"> </w:t>
      </w:r>
      <w:r w:rsidRPr="00834C94">
        <w:rPr>
          <w:sz w:val="24"/>
          <w:szCs w:val="24"/>
        </w:rPr>
        <w:t>для его выполнения, при необходимости корректировать предложенный алгоритм, брать ответственность за принятое решение.</w:t>
      </w:r>
    </w:p>
    <w:p w:rsidR="00CD62DE" w:rsidRPr="00834C94" w:rsidRDefault="00CD62DE" w:rsidP="00834C94">
      <w:pPr>
        <w:pStyle w:val="af9"/>
        <w:spacing w:before="0" w:beforeAutospacing="0" w:after="0" w:afterAutospacing="0" w:line="276" w:lineRule="auto"/>
        <w:ind w:firstLine="709"/>
        <w:jc w:val="both"/>
      </w:pPr>
      <w:r w:rsidRPr="00834C94">
        <w:rPr>
          <w:bCs/>
        </w:rPr>
        <w:t>162</w:t>
      </w:r>
      <w:r w:rsidRPr="00834C94">
        <w:rPr>
          <w:bCs/>
          <w:vertAlign w:val="superscript"/>
        </w:rPr>
        <w:t>1</w:t>
      </w:r>
      <w:r w:rsidRPr="00834C94">
        <w:rPr>
          <w:bCs/>
        </w:rPr>
        <w:t xml:space="preserve">.4.4.6. </w:t>
      </w:r>
      <w:r w:rsidRPr="00834C94">
        <w:t>У обучающегося будут сформированы умения самоконтроля, эмоционального интеллекта как части регулятивных универсальных учебных действий:</w:t>
      </w:r>
    </w:p>
    <w:p w:rsidR="00CD62DE" w:rsidRPr="00834C94" w:rsidRDefault="00CD62DE" w:rsidP="00834C94">
      <w:pPr>
        <w:pStyle w:val="af9"/>
        <w:spacing w:before="0" w:beforeAutospacing="0" w:after="0" w:afterAutospacing="0" w:line="276" w:lineRule="auto"/>
        <w:ind w:firstLine="709"/>
        <w:jc w:val="both"/>
      </w:pPr>
      <w:r w:rsidRPr="00834C94">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D62DE" w:rsidRPr="00834C94" w:rsidRDefault="00CD62DE" w:rsidP="00834C94">
      <w:pPr>
        <w:spacing w:line="276" w:lineRule="auto"/>
        <w:ind w:firstLine="709"/>
        <w:jc w:val="both"/>
        <w:rPr>
          <w:sz w:val="24"/>
          <w:szCs w:val="24"/>
        </w:rPr>
      </w:pPr>
      <w:r w:rsidRPr="00834C94">
        <w:rPr>
          <w:sz w:val="24"/>
          <w:szCs w:val="24"/>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834C94">
        <w:rPr>
          <w:sz w:val="24"/>
          <w:szCs w:val="24"/>
        </w:rPr>
        <w:t>позитивное</w:t>
      </w:r>
      <w:proofErr w:type="gramEnd"/>
      <w:r w:rsidRPr="00834C94">
        <w:rPr>
          <w:sz w:val="24"/>
          <w:szCs w:val="24"/>
        </w:rPr>
        <w:t xml:space="preserve"> в произошедшей ситуации;</w:t>
      </w:r>
    </w:p>
    <w:p w:rsidR="00CD62DE" w:rsidRPr="00834C94" w:rsidRDefault="00CD62DE" w:rsidP="00834C94">
      <w:pPr>
        <w:spacing w:line="276" w:lineRule="auto"/>
        <w:ind w:firstLine="709"/>
        <w:jc w:val="both"/>
        <w:rPr>
          <w:sz w:val="24"/>
          <w:szCs w:val="24"/>
        </w:rPr>
      </w:pPr>
      <w:r w:rsidRPr="00834C94">
        <w:rPr>
          <w:sz w:val="24"/>
          <w:szCs w:val="24"/>
        </w:rPr>
        <w:t>оценивать соответствие результата цели и условиям;</w:t>
      </w:r>
    </w:p>
    <w:p w:rsidR="00CD62DE" w:rsidRPr="00834C94" w:rsidRDefault="00CD62DE" w:rsidP="00834C94">
      <w:pPr>
        <w:spacing w:line="276" w:lineRule="auto"/>
        <w:ind w:firstLine="709"/>
        <w:jc w:val="both"/>
        <w:rPr>
          <w:sz w:val="24"/>
          <w:szCs w:val="24"/>
        </w:rPr>
      </w:pPr>
      <w:r w:rsidRPr="00834C94">
        <w:rPr>
          <w:sz w:val="24"/>
          <w:szCs w:val="24"/>
        </w:rPr>
        <w:t>управлять собственными эмоциями и не поддаваться эмоциям других людей, выявлять и анализировать их причины;</w:t>
      </w:r>
    </w:p>
    <w:p w:rsidR="00CD62DE" w:rsidRPr="00834C94" w:rsidRDefault="00CD62DE" w:rsidP="00834C94">
      <w:pPr>
        <w:spacing w:line="276" w:lineRule="auto"/>
        <w:ind w:firstLine="709"/>
        <w:jc w:val="both"/>
        <w:rPr>
          <w:sz w:val="24"/>
          <w:szCs w:val="24"/>
        </w:rPr>
      </w:pPr>
      <w:r w:rsidRPr="00834C94">
        <w:rPr>
          <w:sz w:val="24"/>
          <w:szCs w:val="24"/>
        </w:rPr>
        <w:t>ставить себя на место другого человека, понимать мотивы и намерения другого человека, регулировать способ выражения эмоций;</w:t>
      </w:r>
    </w:p>
    <w:p w:rsidR="00CD62DE" w:rsidRPr="00834C94" w:rsidRDefault="00CD62DE" w:rsidP="00834C94">
      <w:pPr>
        <w:spacing w:line="276" w:lineRule="auto"/>
        <w:ind w:firstLine="709"/>
        <w:jc w:val="both"/>
        <w:rPr>
          <w:sz w:val="24"/>
          <w:szCs w:val="24"/>
        </w:rPr>
      </w:pPr>
      <w:r w:rsidRPr="00834C94">
        <w:rPr>
          <w:sz w:val="24"/>
          <w:szCs w:val="24"/>
        </w:rPr>
        <w:t xml:space="preserve">осознанно относиться к другому человеку, его мнению, признавать право </w:t>
      </w:r>
      <w:r w:rsidR="00C33314" w:rsidRPr="00834C94">
        <w:rPr>
          <w:sz w:val="24"/>
          <w:szCs w:val="24"/>
        </w:rPr>
        <w:t xml:space="preserve"> </w:t>
      </w:r>
      <w:r w:rsidRPr="00834C94">
        <w:rPr>
          <w:sz w:val="24"/>
          <w:szCs w:val="24"/>
        </w:rPr>
        <w:t>на ошибку свою и чужую;</w:t>
      </w:r>
    </w:p>
    <w:p w:rsidR="00CD62DE" w:rsidRPr="00834C94" w:rsidRDefault="00CD62DE" w:rsidP="00834C94">
      <w:pPr>
        <w:spacing w:line="276" w:lineRule="auto"/>
        <w:ind w:firstLine="709"/>
        <w:jc w:val="both"/>
        <w:rPr>
          <w:sz w:val="24"/>
          <w:szCs w:val="24"/>
        </w:rPr>
      </w:pPr>
      <w:r w:rsidRPr="00834C94">
        <w:rPr>
          <w:sz w:val="24"/>
          <w:szCs w:val="24"/>
        </w:rPr>
        <w:t>быть открытым себе и другим людям, осознавать невозможность контроля всего вокруг.</w:t>
      </w:r>
    </w:p>
    <w:p w:rsidR="00CD62DE" w:rsidRPr="00834C94" w:rsidRDefault="00CD62DE" w:rsidP="00834C94">
      <w:pPr>
        <w:pStyle w:val="af9"/>
        <w:spacing w:before="0" w:beforeAutospacing="0" w:after="0" w:afterAutospacing="0" w:line="276" w:lineRule="auto"/>
        <w:ind w:firstLine="709"/>
        <w:jc w:val="both"/>
      </w:pPr>
      <w:r w:rsidRPr="00834C94">
        <w:rPr>
          <w:bCs/>
        </w:rPr>
        <w:t>162</w:t>
      </w:r>
      <w:r w:rsidRPr="00834C94">
        <w:rPr>
          <w:bCs/>
          <w:vertAlign w:val="superscript"/>
        </w:rPr>
        <w:t>1</w:t>
      </w:r>
      <w:r w:rsidRPr="00834C94">
        <w:rPr>
          <w:bCs/>
        </w:rPr>
        <w:t>.4.4.7. У</w:t>
      </w:r>
      <w:r w:rsidRPr="00834C94">
        <w:t xml:space="preserve"> обучающегося будут сформированы умения совместной деятельности:</w:t>
      </w:r>
    </w:p>
    <w:p w:rsidR="00CD62DE" w:rsidRPr="00834C94" w:rsidRDefault="00CD62DE" w:rsidP="00834C94">
      <w:pPr>
        <w:spacing w:line="276" w:lineRule="auto"/>
        <w:ind w:firstLine="709"/>
        <w:jc w:val="both"/>
        <w:rPr>
          <w:sz w:val="24"/>
          <w:szCs w:val="24"/>
        </w:rPr>
      </w:pPr>
      <w:r w:rsidRPr="00834C94">
        <w:rPr>
          <w:sz w:val="24"/>
          <w:szCs w:val="24"/>
        </w:rPr>
        <w:t>понимать и использовать преимущества командной и индивидуальной работы при решении конкретной учебной задачи;</w:t>
      </w:r>
    </w:p>
    <w:p w:rsidR="00CD62DE" w:rsidRPr="00834C94" w:rsidRDefault="00CD62DE" w:rsidP="00834C94">
      <w:pPr>
        <w:spacing w:line="276" w:lineRule="auto"/>
        <w:ind w:firstLine="709"/>
        <w:jc w:val="both"/>
        <w:rPr>
          <w:sz w:val="24"/>
          <w:szCs w:val="24"/>
        </w:rPr>
      </w:pPr>
      <w:r w:rsidRPr="00834C94">
        <w:rPr>
          <w:sz w:val="24"/>
          <w:szCs w:val="24"/>
        </w:rPr>
        <w:lastRenderedPageBreak/>
        <w:t xml:space="preserve">планировать организацию совместной деятельности (распределять роли </w:t>
      </w:r>
      <w:r w:rsidR="00C33314" w:rsidRPr="00834C94">
        <w:rPr>
          <w:sz w:val="24"/>
          <w:szCs w:val="24"/>
        </w:rPr>
        <w:t xml:space="preserve"> </w:t>
      </w:r>
      <w:r w:rsidRPr="00834C94">
        <w:rPr>
          <w:sz w:val="24"/>
          <w:szCs w:val="24"/>
        </w:rP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D62DE" w:rsidRPr="00834C94" w:rsidRDefault="00CD62DE" w:rsidP="00834C94">
      <w:pPr>
        <w:spacing w:line="276" w:lineRule="auto"/>
        <w:ind w:firstLine="709"/>
        <w:jc w:val="both"/>
        <w:rPr>
          <w:sz w:val="24"/>
          <w:szCs w:val="24"/>
        </w:rPr>
      </w:pPr>
      <w:r w:rsidRPr="00834C94">
        <w:rPr>
          <w:sz w:val="24"/>
          <w:szCs w:val="24"/>
        </w:rPr>
        <w:t xml:space="preserve">определять свои действия и действия партнёра, которые помогали </w:t>
      </w:r>
      <w:r w:rsidR="00C33314" w:rsidRPr="00834C94">
        <w:rPr>
          <w:sz w:val="24"/>
          <w:szCs w:val="24"/>
        </w:rPr>
        <w:t xml:space="preserve"> </w:t>
      </w:r>
      <w:r w:rsidRPr="00834C94">
        <w:rPr>
          <w:sz w:val="24"/>
          <w:szCs w:val="24"/>
        </w:rP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34C94" w:rsidRDefault="00834C94" w:rsidP="00834C94">
      <w:pPr>
        <w:pStyle w:val="af9"/>
        <w:spacing w:before="0" w:beforeAutospacing="0" w:after="0" w:afterAutospacing="0" w:line="276" w:lineRule="auto"/>
        <w:ind w:firstLine="709"/>
        <w:jc w:val="both"/>
        <w:rPr>
          <w:bCs/>
        </w:rPr>
      </w:pPr>
    </w:p>
    <w:p w:rsidR="00CD62DE" w:rsidRPr="00834C94" w:rsidRDefault="00CD62DE" w:rsidP="00834C94">
      <w:pPr>
        <w:pStyle w:val="af9"/>
        <w:spacing w:before="0" w:beforeAutospacing="0" w:after="0" w:afterAutospacing="0" w:line="276" w:lineRule="auto"/>
        <w:ind w:firstLine="709"/>
        <w:jc w:val="both"/>
      </w:pPr>
      <w:r w:rsidRPr="00834C94">
        <w:rPr>
          <w:bCs/>
        </w:rPr>
        <w:t>162</w:t>
      </w:r>
      <w:r w:rsidRPr="00834C94">
        <w:rPr>
          <w:bCs/>
          <w:vertAlign w:val="superscript"/>
        </w:rPr>
        <w:t>1</w:t>
      </w:r>
      <w:r w:rsidRPr="00834C94">
        <w:rPr>
          <w:bCs/>
        </w:rPr>
        <w:t xml:space="preserve">.4.5. </w:t>
      </w:r>
      <w:r w:rsidRPr="00834C94">
        <w:rPr>
          <w:b/>
        </w:rPr>
        <w:t>Предметные результаты</w:t>
      </w:r>
      <w:r w:rsidRPr="00834C94">
        <w:t xml:space="preserve"> освоения программы ОБЗР на уровне основного общего образования.</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.5.1. </w:t>
      </w:r>
      <w:r w:rsidRPr="00834C94">
        <w:rPr>
          <w:sz w:val="24"/>
          <w:szCs w:val="24"/>
        </w:rPr>
        <w:t xml:space="preserve">Предметные результаты характеризуют сформированность </w:t>
      </w:r>
      <w:r w:rsidR="00C33314" w:rsidRPr="00834C94">
        <w:rPr>
          <w:sz w:val="24"/>
          <w:szCs w:val="24"/>
        </w:rPr>
        <w:t xml:space="preserve"> </w:t>
      </w:r>
      <w:r w:rsidRPr="00834C94">
        <w:rPr>
          <w:sz w:val="24"/>
          <w:szCs w:val="24"/>
        </w:rPr>
        <w:t xml:space="preserve">у обучающихся основ культуры безопасности и защиты Родины и проявляются </w:t>
      </w:r>
      <w:r w:rsidR="00C33314" w:rsidRPr="00834C94">
        <w:rPr>
          <w:sz w:val="24"/>
          <w:szCs w:val="24"/>
        </w:rPr>
        <w:t xml:space="preserve"> </w:t>
      </w:r>
      <w:r w:rsidRPr="00834C94">
        <w:rPr>
          <w:sz w:val="24"/>
          <w:szCs w:val="24"/>
        </w:rPr>
        <w:t>в способности построения и следования модели индивидуального безопасного поведения и опыте её применения в повседневной жизни.</w:t>
      </w:r>
    </w:p>
    <w:p w:rsidR="00CD62DE" w:rsidRPr="00834C94" w:rsidRDefault="00CD62DE" w:rsidP="00834C94">
      <w:pPr>
        <w:spacing w:line="276" w:lineRule="auto"/>
        <w:ind w:firstLine="709"/>
        <w:jc w:val="both"/>
        <w:rPr>
          <w:sz w:val="24"/>
          <w:szCs w:val="24"/>
        </w:rPr>
      </w:pPr>
      <w:proofErr w:type="gramStart"/>
      <w:r w:rsidRPr="00834C94">
        <w:rPr>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.5.2. </w:t>
      </w:r>
      <w:r w:rsidRPr="00834C94">
        <w:rPr>
          <w:sz w:val="24"/>
          <w:szCs w:val="24"/>
        </w:rPr>
        <w:t>Предметные результаты по ОБЗР должны обеспечивать:</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 xml:space="preserve">сформированность представлений о назначении, боевых свойствах и общем устройстве стрелкового оружия; </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sidR="00C33314" w:rsidRPr="00834C94">
        <w:rPr>
          <w:rFonts w:eastAsia="SchoolBookSanPin"/>
          <w:sz w:val="24"/>
          <w:szCs w:val="24"/>
        </w:rPr>
        <w:t xml:space="preserve"> </w:t>
      </w:r>
      <w:r w:rsidRPr="00834C94">
        <w:rPr>
          <w:rFonts w:eastAsia="SchoolBookSanPin"/>
          <w:sz w:val="24"/>
          <w:szCs w:val="24"/>
        </w:rP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lastRenderedPageBreak/>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proofErr w:type="gramStart"/>
      <w:r w:rsidRPr="00834C94">
        <w:rPr>
          <w:rFonts w:eastAsia="SchoolBookSanPi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r w:rsidRPr="00834C94">
        <w:rPr>
          <w:sz w:val="24"/>
          <w:szCs w:val="24"/>
        </w:rPr>
        <w:t>;</w:t>
      </w:r>
      <w:proofErr w:type="gramEnd"/>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r w:rsidRPr="00834C94">
        <w:rPr>
          <w:sz w:val="24"/>
          <w:szCs w:val="24"/>
        </w:rPr>
        <w:t>;</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w:t>
      </w:r>
      <w:r w:rsidR="00A35AE0" w:rsidRPr="00834C94">
        <w:rPr>
          <w:rFonts w:eastAsia="SchoolBookSanPin"/>
          <w:sz w:val="24"/>
          <w:szCs w:val="24"/>
        </w:rPr>
        <w:t xml:space="preserve"> </w:t>
      </w:r>
      <w:r w:rsidRPr="00834C94">
        <w:rPr>
          <w:rFonts w:eastAsia="SchoolBookSanPin"/>
          <w:sz w:val="24"/>
          <w:szCs w:val="24"/>
        </w:rPr>
        <w:t>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D62DE" w:rsidRPr="00834C94" w:rsidRDefault="00CD62DE" w:rsidP="00834C94">
      <w:pPr>
        <w:pStyle w:val="af8"/>
        <w:numPr>
          <w:ilvl w:val="0"/>
          <w:numId w:val="9"/>
        </w:numPr>
        <w:tabs>
          <w:tab w:val="left" w:pos="993"/>
        </w:tabs>
        <w:suppressAutoHyphens w:val="0"/>
        <w:spacing w:line="276" w:lineRule="auto"/>
        <w:ind w:left="0" w:firstLine="709"/>
        <w:jc w:val="both"/>
        <w:rPr>
          <w:sz w:val="24"/>
          <w:szCs w:val="24"/>
        </w:rPr>
      </w:pPr>
      <w:r w:rsidRPr="00834C94">
        <w:rPr>
          <w:rFonts w:eastAsia="SchoolBookSanPin"/>
          <w:sz w:val="24"/>
          <w:szCs w:val="24"/>
        </w:rPr>
        <w:t xml:space="preserve"> понимание роли государства в обеспечении государственной </w:t>
      </w:r>
      <w:r w:rsidR="00C33314" w:rsidRPr="00834C94">
        <w:rPr>
          <w:rFonts w:eastAsia="SchoolBookSanPin"/>
          <w:sz w:val="24"/>
          <w:szCs w:val="24"/>
        </w:rPr>
        <w:t xml:space="preserve"> </w:t>
      </w:r>
      <w:r w:rsidRPr="00834C94">
        <w:rPr>
          <w:rFonts w:eastAsia="SchoolBookSanPin"/>
          <w:sz w:val="24"/>
          <w:szCs w:val="24"/>
        </w:rP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.5.3. </w:t>
      </w:r>
      <w:r w:rsidRPr="00834C94">
        <w:rPr>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.5.3.1. </w:t>
      </w:r>
      <w:r w:rsidRPr="00834C94">
        <w:rPr>
          <w:b/>
          <w:sz w:val="24"/>
          <w:szCs w:val="24"/>
        </w:rPr>
        <w:t>Предметные результаты по модулю № 1 «Безопасное и устойчивое развитие личности, общества, государства»:</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объяснять значение Конституции Российской Федерации;</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раскрывать содержание статей 2, 4, 20, 41, 42, 58, 59 Конституции Российской Федерации, пояснять их значение для личности и общества;</w:t>
      </w:r>
    </w:p>
    <w:p w:rsidR="00CD62DE" w:rsidRPr="00834C94" w:rsidRDefault="00CD62DE" w:rsidP="00834C94">
      <w:pPr>
        <w:pStyle w:val="TableParagraph"/>
        <w:spacing w:line="276" w:lineRule="auto"/>
        <w:ind w:left="0" w:firstLine="709"/>
        <w:jc w:val="both"/>
        <w:rPr>
          <w:sz w:val="24"/>
          <w:szCs w:val="24"/>
        </w:rPr>
      </w:pPr>
      <w:r w:rsidRPr="00834C94">
        <w:rPr>
          <w:rFonts w:eastAsia="SchoolBookSanPin"/>
          <w:sz w:val="24"/>
          <w:szCs w:val="24"/>
        </w:rPr>
        <w:t>объяснять значение Стратегии национальной безопасности</w:t>
      </w:r>
      <w:r w:rsidRPr="00834C94">
        <w:rPr>
          <w:sz w:val="24"/>
          <w:szCs w:val="24"/>
        </w:rPr>
        <w:t xml:space="preserve"> Российской Федерации, утвержденной Указом Президента Российской Федерации </w:t>
      </w:r>
      <w:r w:rsidR="00C33314" w:rsidRPr="00834C94">
        <w:rPr>
          <w:sz w:val="24"/>
          <w:szCs w:val="24"/>
        </w:rPr>
        <w:t xml:space="preserve"> </w:t>
      </w:r>
      <w:r w:rsidRPr="00834C94">
        <w:rPr>
          <w:sz w:val="24"/>
          <w:szCs w:val="24"/>
        </w:rPr>
        <w:t>от 2 июля 2021 г. № 400;</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раскрывать понятия «национальные интересы» и «угрозы национальной безопасности», приводить примеры;</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раскрывать классификацию чрезвычайных ситуаций по масштабам </w:t>
      </w:r>
      <w:r w:rsidR="00C33314" w:rsidRPr="00834C94">
        <w:rPr>
          <w:rFonts w:eastAsia="SchoolBookSanPin"/>
          <w:sz w:val="24"/>
          <w:szCs w:val="24"/>
        </w:rPr>
        <w:t xml:space="preserve"> </w:t>
      </w:r>
      <w:r w:rsidRPr="00834C94">
        <w:rPr>
          <w:rFonts w:eastAsia="SchoolBookSanPin"/>
          <w:sz w:val="24"/>
          <w:szCs w:val="24"/>
        </w:rPr>
        <w:t>и источникам возникновения, приводить примеры;</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 xml:space="preserve">раскрывать способы информирования и оповещения населения </w:t>
      </w:r>
      <w:r w:rsidR="00C33314" w:rsidRPr="00834C94">
        <w:rPr>
          <w:rFonts w:eastAsia="SchoolBookSanPin"/>
          <w:sz w:val="24"/>
          <w:szCs w:val="24"/>
        </w:rPr>
        <w:t xml:space="preserve"> </w:t>
      </w:r>
      <w:r w:rsidRPr="00834C94">
        <w:rPr>
          <w:rFonts w:eastAsia="SchoolBookSanPin"/>
          <w:sz w:val="24"/>
          <w:szCs w:val="24"/>
        </w:rPr>
        <w:t>о чрезвычайных ситуациях;</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lastRenderedPageBreak/>
        <w:t>перечислять основные этапы развития гражданской обороны, характеризовать роль гражданской обороны при чрезвычайных ситуациях</w:t>
      </w:r>
      <w:r w:rsidR="00C33314" w:rsidRPr="00834C94">
        <w:rPr>
          <w:rFonts w:eastAsia="SchoolBookSanPin"/>
          <w:sz w:val="24"/>
          <w:szCs w:val="24"/>
        </w:rPr>
        <w:t xml:space="preserve"> </w:t>
      </w:r>
      <w:r w:rsidRPr="00834C94">
        <w:rPr>
          <w:rFonts w:eastAsia="SchoolBookSanPin"/>
          <w:sz w:val="24"/>
          <w:szCs w:val="24"/>
        </w:rPr>
        <w:t>и угрозах военного характера;</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объяснять порядок действий населения при объявлении эвакуации;</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характеризовать современное состояние Вооружённых Сил Российской Федерации;</w:t>
      </w:r>
    </w:p>
    <w:p w:rsidR="00CD62DE" w:rsidRPr="00834C94" w:rsidRDefault="00CD62DE" w:rsidP="00834C94">
      <w:pPr>
        <w:pStyle w:val="TableParagraph"/>
        <w:spacing w:line="276" w:lineRule="auto"/>
        <w:ind w:left="0" w:firstLine="709"/>
        <w:jc w:val="both"/>
        <w:rPr>
          <w:rFonts w:eastAsia="SchoolBookSanPin"/>
          <w:sz w:val="24"/>
          <w:szCs w:val="24"/>
        </w:rPr>
      </w:pPr>
      <w:r w:rsidRPr="00834C94">
        <w:rPr>
          <w:rFonts w:eastAsia="SchoolBookSanPin"/>
          <w:sz w:val="24"/>
          <w:szCs w:val="24"/>
        </w:rPr>
        <w:t>приводить примеры применения Вооружённых Сил Российской Федерации в борьбе с неонацизмом и международным терроризмом;</w:t>
      </w:r>
    </w:p>
    <w:p w:rsidR="00CD62DE" w:rsidRPr="00834C94" w:rsidRDefault="00CD62DE" w:rsidP="00834C94">
      <w:pPr>
        <w:pStyle w:val="TableParagraph"/>
        <w:spacing w:line="276" w:lineRule="auto"/>
        <w:ind w:firstLine="709"/>
        <w:jc w:val="both"/>
        <w:rPr>
          <w:rFonts w:eastAsia="SchoolBookSanPin"/>
          <w:sz w:val="24"/>
          <w:szCs w:val="24"/>
        </w:rPr>
      </w:pPr>
      <w:r w:rsidRPr="00834C94">
        <w:rPr>
          <w:rFonts w:eastAsia="SchoolBookSanPin"/>
          <w:sz w:val="24"/>
          <w:szCs w:val="24"/>
        </w:rPr>
        <w:t>раскрывать понятия «воинская обязанность», «военная служба»;</w:t>
      </w:r>
    </w:p>
    <w:p w:rsidR="00CD62DE" w:rsidRPr="00834C94" w:rsidRDefault="00CD62DE" w:rsidP="00834C94">
      <w:pPr>
        <w:pStyle w:val="TableParagraph"/>
        <w:spacing w:line="276" w:lineRule="auto"/>
        <w:ind w:firstLine="709"/>
        <w:jc w:val="both"/>
        <w:rPr>
          <w:rFonts w:eastAsia="SchoolBookSanPin"/>
          <w:sz w:val="24"/>
          <w:szCs w:val="24"/>
        </w:rPr>
      </w:pPr>
      <w:r w:rsidRPr="00834C94">
        <w:rPr>
          <w:rFonts w:eastAsia="SchoolBookSanPin"/>
          <w:sz w:val="24"/>
          <w:szCs w:val="24"/>
        </w:rPr>
        <w:t>раскрывать содержание подготовки к службе в армии</w:t>
      </w:r>
      <w:r w:rsidRPr="00834C94">
        <w:rPr>
          <w:sz w:val="24"/>
          <w:szCs w:val="24"/>
        </w:rPr>
        <w:t>.</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.5.3.2. </w:t>
      </w:r>
      <w:r w:rsidRPr="00834C94">
        <w:rPr>
          <w:b/>
          <w:sz w:val="24"/>
          <w:szCs w:val="24"/>
        </w:rPr>
        <w:t>Предметные результаты по модулю № 2 «Военная подготовка. Основы военных знаний»:</w:t>
      </w:r>
    </w:p>
    <w:p w:rsidR="00CD62DE" w:rsidRPr="00834C94" w:rsidRDefault="00CD62DE" w:rsidP="00834C94">
      <w:pPr>
        <w:pStyle w:val="TableParagraph"/>
        <w:spacing w:line="276" w:lineRule="auto"/>
        <w:ind w:left="42" w:firstLine="709"/>
        <w:jc w:val="both"/>
        <w:rPr>
          <w:rFonts w:eastAsia="SchoolBookSanPin"/>
          <w:sz w:val="24"/>
          <w:szCs w:val="24"/>
        </w:rPr>
      </w:pPr>
      <w:r w:rsidRPr="00834C94">
        <w:rPr>
          <w:rFonts w:eastAsia="SchoolBookSanPin"/>
          <w:sz w:val="24"/>
          <w:szCs w:val="24"/>
        </w:rPr>
        <w:t>иметь представление об истории зарождения и развития Вооруженных Сил Российской Федерации;</w:t>
      </w:r>
    </w:p>
    <w:p w:rsidR="00CD62DE" w:rsidRPr="00834C94" w:rsidRDefault="00CD62DE" w:rsidP="00834C94">
      <w:pPr>
        <w:pStyle w:val="TableParagraph"/>
        <w:spacing w:line="276" w:lineRule="auto"/>
        <w:ind w:left="42" w:firstLine="709"/>
        <w:jc w:val="both"/>
        <w:rPr>
          <w:rFonts w:eastAsia="SchoolBookSanPin"/>
          <w:sz w:val="24"/>
          <w:szCs w:val="24"/>
        </w:rPr>
      </w:pPr>
      <w:r w:rsidRPr="00834C94">
        <w:rPr>
          <w:rFonts w:eastAsia="SchoolBookSanPin"/>
          <w:sz w:val="24"/>
          <w:szCs w:val="24"/>
        </w:rPr>
        <w:t>владеть информацией о направлениях подготовки к военной службе;</w:t>
      </w:r>
    </w:p>
    <w:p w:rsidR="00CD62DE" w:rsidRPr="00834C94" w:rsidRDefault="00CD62DE" w:rsidP="00834C94">
      <w:pPr>
        <w:pStyle w:val="TableParagraph"/>
        <w:spacing w:line="276" w:lineRule="auto"/>
        <w:ind w:left="42" w:firstLine="709"/>
        <w:jc w:val="both"/>
        <w:rPr>
          <w:rFonts w:eastAsia="SchoolBookSanPin"/>
          <w:sz w:val="24"/>
          <w:szCs w:val="24"/>
        </w:rPr>
      </w:pPr>
      <w:r w:rsidRPr="00834C94">
        <w:rPr>
          <w:rFonts w:eastAsia="SchoolBookSanPin"/>
          <w:sz w:val="24"/>
          <w:szCs w:val="24"/>
        </w:rPr>
        <w:t xml:space="preserve">понимать необходимость подготовки к военной службе по основным направлениям;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осознавать значимость каждого направления подготовки к военной службе в решении комплексных задач;</w:t>
      </w:r>
    </w:p>
    <w:p w:rsidR="00CD62DE" w:rsidRPr="00834C94" w:rsidRDefault="00CD62DE" w:rsidP="00834C94">
      <w:pPr>
        <w:pStyle w:val="TableParagraph"/>
        <w:spacing w:line="276" w:lineRule="auto"/>
        <w:ind w:left="42" w:firstLine="709"/>
        <w:jc w:val="both"/>
        <w:rPr>
          <w:rFonts w:eastAsia="SchoolBookSanPin"/>
          <w:sz w:val="24"/>
          <w:szCs w:val="24"/>
        </w:rPr>
      </w:pPr>
      <w:r w:rsidRPr="00834C94">
        <w:rPr>
          <w:rFonts w:eastAsia="SchoolBookSanPin"/>
          <w:sz w:val="24"/>
          <w:szCs w:val="24"/>
        </w:rPr>
        <w:t>иметь представление о составе, предназначении видов и родов Вооруженных Сил Российской Федерации;</w:t>
      </w:r>
    </w:p>
    <w:p w:rsidR="00CD62DE" w:rsidRPr="00834C94" w:rsidRDefault="00CD62DE" w:rsidP="00834C94">
      <w:pPr>
        <w:pStyle w:val="TableParagraph"/>
        <w:spacing w:line="276" w:lineRule="auto"/>
        <w:ind w:left="42" w:firstLine="709"/>
        <w:jc w:val="both"/>
        <w:rPr>
          <w:rFonts w:eastAsia="SchoolBookSanPin"/>
          <w:sz w:val="24"/>
          <w:szCs w:val="24"/>
        </w:rPr>
      </w:pPr>
      <w:r w:rsidRPr="00834C94">
        <w:rPr>
          <w:rFonts w:eastAsia="SchoolBookSanPin"/>
          <w:sz w:val="24"/>
          <w:szCs w:val="24"/>
        </w:rPr>
        <w:t xml:space="preserve">понимать функции и задачи Вооруженных Сил Российской Федерации </w:t>
      </w:r>
      <w:r w:rsidR="00C33314" w:rsidRPr="00834C94">
        <w:rPr>
          <w:rFonts w:eastAsia="SchoolBookSanPin"/>
          <w:sz w:val="24"/>
          <w:szCs w:val="24"/>
        </w:rPr>
        <w:t xml:space="preserve"> </w:t>
      </w:r>
      <w:r w:rsidRPr="00834C94">
        <w:rPr>
          <w:rFonts w:eastAsia="SchoolBookSanPin"/>
          <w:sz w:val="24"/>
          <w:szCs w:val="24"/>
        </w:rPr>
        <w:t>на современном этапе;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понимать значимость военной присяги для формирования образа российского военнослужащего – защитника Отечества;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представление об основных образцах вооружения и военной техники;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представление о классификации виды вооружения и военной техники;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представление об основных тактико-технических характеристиках вооружения и военной техники;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представление об организационной структуре отделения и задачах личного состава в бою;</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иметь представление о современных элементах экипировки и бронезащиты военнослужащего;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алгоритм надевания экипировки и средств бронезащиты;</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представление о вооружении отделения и тактико-технических характеристиках стрелкового оружия;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основные характеристики стрелкового оружия и ручных гранат;</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историю создания уставов и этапов становления современных общевоинских уставов Вооруженных Сил Российской Федерации;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структуру современных общевоинских уставов и понимать их значение для повседневной жизнедеятельности войск;</w:t>
      </w:r>
    </w:p>
    <w:p w:rsidR="00CD62DE" w:rsidRPr="00834C94" w:rsidRDefault="00CD62DE" w:rsidP="00834C94">
      <w:pPr>
        <w:spacing w:line="276" w:lineRule="auto"/>
        <w:ind w:firstLine="709"/>
        <w:jc w:val="both"/>
        <w:rPr>
          <w:rFonts w:eastAsia="SchoolBookSanPin"/>
          <w:sz w:val="24"/>
          <w:szCs w:val="24"/>
        </w:rPr>
      </w:pPr>
      <w:r w:rsidRPr="00834C94">
        <w:rPr>
          <w:rFonts w:eastAsia="SchoolBookSanPin"/>
          <w:sz w:val="24"/>
          <w:szCs w:val="24"/>
        </w:rPr>
        <w:t xml:space="preserve">понимать принцип единоначалия, принятый в Вооруженных Силах Российской Федерации; </w:t>
      </w:r>
    </w:p>
    <w:p w:rsidR="00CD62DE" w:rsidRPr="00834C94" w:rsidRDefault="00CD62DE" w:rsidP="00834C94">
      <w:pPr>
        <w:spacing w:line="276" w:lineRule="auto"/>
        <w:ind w:firstLine="709"/>
        <w:jc w:val="both"/>
        <w:rPr>
          <w:rFonts w:eastAsia="SchoolBookSanPin"/>
          <w:sz w:val="24"/>
          <w:szCs w:val="24"/>
        </w:rPr>
      </w:pPr>
      <w:r w:rsidRPr="00834C94">
        <w:rPr>
          <w:rFonts w:eastAsia="SchoolBookSanPin"/>
          <w:sz w:val="24"/>
          <w:szCs w:val="24"/>
        </w:rPr>
        <w:t>иметь представление о порядке подчиненности и взаимоотношениях военнослужащих;</w:t>
      </w:r>
    </w:p>
    <w:p w:rsidR="00CD62DE" w:rsidRPr="00834C94" w:rsidRDefault="00CD62DE" w:rsidP="00834C94">
      <w:pPr>
        <w:spacing w:line="276" w:lineRule="auto"/>
        <w:ind w:firstLine="709"/>
        <w:jc w:val="both"/>
        <w:rPr>
          <w:rFonts w:eastAsia="SchoolBookSanPin"/>
          <w:sz w:val="24"/>
          <w:szCs w:val="24"/>
        </w:rPr>
      </w:pPr>
      <w:r w:rsidRPr="00834C94">
        <w:rPr>
          <w:rFonts w:eastAsia="SchoolBookSanPin"/>
          <w:sz w:val="24"/>
          <w:szCs w:val="24"/>
        </w:rPr>
        <w:t xml:space="preserve">понимать порядок отдачи приказа (приказания) и их выполнения; </w:t>
      </w:r>
    </w:p>
    <w:p w:rsidR="00CD62DE" w:rsidRPr="00834C94" w:rsidRDefault="00CD62DE" w:rsidP="00834C94">
      <w:pPr>
        <w:spacing w:line="276" w:lineRule="auto"/>
        <w:ind w:firstLine="709"/>
        <w:jc w:val="both"/>
        <w:rPr>
          <w:rFonts w:eastAsia="SchoolBookSanPin"/>
          <w:sz w:val="24"/>
          <w:szCs w:val="24"/>
        </w:rPr>
      </w:pPr>
      <w:r w:rsidRPr="00834C94">
        <w:rPr>
          <w:rFonts w:eastAsia="SchoolBookSanPin"/>
          <w:sz w:val="24"/>
          <w:szCs w:val="24"/>
        </w:rPr>
        <w:t>различать воинские звания и образцы военной формы одежды;</w:t>
      </w:r>
    </w:p>
    <w:p w:rsidR="00CD62DE" w:rsidRPr="00834C94" w:rsidRDefault="00CD62DE" w:rsidP="00834C94">
      <w:pPr>
        <w:spacing w:line="276" w:lineRule="auto"/>
        <w:ind w:firstLine="709"/>
        <w:jc w:val="both"/>
        <w:rPr>
          <w:rFonts w:eastAsia="SchoolBookSanPin"/>
          <w:sz w:val="24"/>
          <w:szCs w:val="24"/>
        </w:rPr>
      </w:pPr>
      <w:r w:rsidRPr="00834C94">
        <w:rPr>
          <w:rFonts w:eastAsia="SchoolBookSanPin"/>
          <w:sz w:val="24"/>
          <w:szCs w:val="24"/>
        </w:rPr>
        <w:t>иметь представление о воинской дисциплине, ее сущности и значении;</w:t>
      </w:r>
    </w:p>
    <w:p w:rsidR="00CD62DE" w:rsidRPr="00834C94" w:rsidRDefault="00CD62DE" w:rsidP="00834C94">
      <w:pPr>
        <w:spacing w:line="276" w:lineRule="auto"/>
        <w:ind w:firstLine="709"/>
        <w:jc w:val="both"/>
        <w:rPr>
          <w:rFonts w:eastAsia="SchoolBookSanPin"/>
          <w:sz w:val="24"/>
          <w:szCs w:val="24"/>
        </w:rPr>
      </w:pPr>
      <w:r w:rsidRPr="00834C94">
        <w:rPr>
          <w:rFonts w:eastAsia="SchoolBookSanPin"/>
          <w:sz w:val="24"/>
          <w:szCs w:val="24"/>
        </w:rPr>
        <w:t>понимать принципы достижения воинской дисциплины;</w:t>
      </w:r>
    </w:p>
    <w:p w:rsidR="00CD62DE" w:rsidRPr="00834C94" w:rsidRDefault="00CD62DE" w:rsidP="00834C94">
      <w:pPr>
        <w:spacing w:line="276" w:lineRule="auto"/>
        <w:ind w:firstLine="709"/>
        <w:jc w:val="both"/>
        <w:rPr>
          <w:rFonts w:eastAsia="SchoolBookSanPin"/>
          <w:strike/>
          <w:sz w:val="24"/>
          <w:szCs w:val="24"/>
        </w:rPr>
      </w:pPr>
      <w:r w:rsidRPr="00834C94">
        <w:rPr>
          <w:rFonts w:eastAsia="SchoolBookSanPin"/>
          <w:sz w:val="24"/>
          <w:szCs w:val="24"/>
        </w:rPr>
        <w:lastRenderedPageBreak/>
        <w:t xml:space="preserve">уметь оценивать риски нарушения воинской дисциплины;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основные положения Строевого устава;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знать обязанности военнослужащего перед построением и в строю; </w:t>
      </w:r>
    </w:p>
    <w:p w:rsidR="00CD62DE" w:rsidRPr="00834C94" w:rsidRDefault="00CD62DE" w:rsidP="00834C94">
      <w:pPr>
        <w:widowControl w:val="0"/>
        <w:spacing w:line="276" w:lineRule="auto"/>
        <w:ind w:firstLine="709"/>
        <w:jc w:val="both"/>
        <w:rPr>
          <w:rFonts w:eastAsia="SchoolBookSanPin"/>
          <w:sz w:val="24"/>
          <w:szCs w:val="24"/>
        </w:rPr>
      </w:pPr>
      <w:bookmarkStart w:id="0" w:name="_Hlk157527278"/>
      <w:r w:rsidRPr="00834C94">
        <w:rPr>
          <w:rFonts w:eastAsia="SchoolBookSanPin"/>
          <w:sz w:val="24"/>
          <w:szCs w:val="24"/>
        </w:rPr>
        <w:t>знать строевые приёмы на месте без оружия;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выполнять строевые приёмы на месте без оружия</w:t>
      </w:r>
      <w:bookmarkEnd w:id="0"/>
      <w:r w:rsidRPr="00834C94">
        <w:rPr>
          <w:rFonts w:eastAsia="SchoolBookSanPin"/>
          <w:sz w:val="24"/>
          <w:szCs w:val="24"/>
        </w:rPr>
        <w:t>.</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.5.3.3. </w:t>
      </w:r>
      <w:r w:rsidRPr="00834C94">
        <w:rPr>
          <w:b/>
          <w:sz w:val="24"/>
          <w:szCs w:val="24"/>
        </w:rPr>
        <w:t>Предметные результаты по модулю № 3 «</w:t>
      </w:r>
      <w:r w:rsidRPr="00834C94">
        <w:rPr>
          <w:rFonts w:eastAsia="SchoolBookSanPin"/>
          <w:b/>
          <w:position w:val="1"/>
          <w:sz w:val="24"/>
          <w:szCs w:val="24"/>
        </w:rPr>
        <w:t>Культура безопасности жизнедеятельности в современном обществе</w:t>
      </w:r>
      <w:r w:rsidRPr="00834C94">
        <w:rPr>
          <w:b/>
          <w:sz w:val="24"/>
          <w:szCs w:val="24"/>
        </w:rPr>
        <w:t>»:</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значение безопасности жизнедеятельности для человека;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смысл понятий «опасность», «безопасность», «риск», «культура безопасности жизнедеятельности»;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классифицировать и характеризовать источники опасности;</w:t>
      </w:r>
    </w:p>
    <w:p w:rsidR="00CD62DE" w:rsidRPr="00834C94" w:rsidRDefault="00CD62DE" w:rsidP="00834C94">
      <w:pPr>
        <w:widowControl w:val="0"/>
        <w:spacing w:line="276" w:lineRule="auto"/>
        <w:ind w:left="708"/>
        <w:jc w:val="both"/>
        <w:rPr>
          <w:rFonts w:eastAsia="OfficinaSansBoldITC"/>
          <w:sz w:val="24"/>
          <w:szCs w:val="24"/>
        </w:rPr>
      </w:pPr>
      <w:r w:rsidRPr="00834C94">
        <w:rPr>
          <w:rFonts w:eastAsia="OfficinaSansBoldITC"/>
          <w:sz w:val="24"/>
          <w:szCs w:val="24"/>
        </w:rPr>
        <w:t>раскрывать и обосновывать общие принципы безопасного поведения; моделировать реальные ситуации и решать ситуационные задачи;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объяснять сходство и различия опасной и чрезвычайной ситуаций;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объяснять механизм перерастания повседневной ситуации в чрезвычайную ситуацию;</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приводить примеры различных угроз безопасности и характеризовать их;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и обосновывать правила поведения в опасных и чрезвычайных ситуациях.</w:t>
      </w:r>
    </w:p>
    <w:p w:rsidR="00CD62DE" w:rsidRPr="00834C94"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.5.3.4. </w:t>
      </w:r>
      <w:r w:rsidRPr="00834C94">
        <w:rPr>
          <w:sz w:val="24"/>
          <w:szCs w:val="24"/>
        </w:rPr>
        <w:t>Предметные результаты по модулю № 4 «Безопасность в быту»:</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объяснять особенности жизнеобеспечения жилища;</w:t>
      </w:r>
    </w:p>
    <w:p w:rsidR="00CD62DE" w:rsidRPr="00834C94" w:rsidRDefault="00CD62DE" w:rsidP="00834C94">
      <w:pPr>
        <w:widowControl w:val="0"/>
        <w:spacing w:line="276" w:lineRule="auto"/>
        <w:ind w:firstLine="709"/>
        <w:jc w:val="both"/>
        <w:rPr>
          <w:rFonts w:eastAsia="SchoolBookSanPin"/>
          <w:position w:val="1"/>
          <w:sz w:val="24"/>
          <w:szCs w:val="24"/>
        </w:rPr>
      </w:pPr>
      <w:r w:rsidRPr="00834C94">
        <w:rPr>
          <w:rFonts w:eastAsia="SchoolBookSanPin"/>
          <w:position w:val="1"/>
          <w:sz w:val="24"/>
          <w:szCs w:val="24"/>
        </w:rPr>
        <w:t>классифицировать основные источники опасности в быту;</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объяснять права потребителя, выработать навыки безопасного выбора продуктов питания;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характеризовать бытовые отравления и причины их возникновения;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раскрывать признаки отравления, иметь навыки профилактики пищевых отравлений;</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знать правила и приёмы оказания первой помощи, иметь навыки безопасных действий при отравлениях, промывании желудка; </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характеризовать бытовые травмы и объяснять правила их предупреждения;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правила безопасного обращения с инструментами;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меры предосторожности от укусов различных животных;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владеть правилами комплектования и хранения домашней аптечки;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владеть правилами безопасного поведения и иметь навыки безопасных действий при опасных ситуациях в подъезде и лифте;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владеть правилами и иметь навыки приёмов оказания первой помощи</w:t>
      </w:r>
      <w:r w:rsidR="00C33314" w:rsidRPr="00834C94">
        <w:rPr>
          <w:rFonts w:eastAsia="SchoolBookSanPin"/>
          <w:sz w:val="24"/>
          <w:szCs w:val="24"/>
        </w:rPr>
        <w:t xml:space="preserve"> </w:t>
      </w:r>
      <w:r w:rsidRPr="00834C94">
        <w:rPr>
          <w:rFonts w:eastAsia="SchoolBookSanPin"/>
          <w:sz w:val="24"/>
          <w:szCs w:val="24"/>
        </w:rPr>
        <w:t>при отравлении газом и электротравме;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характеризовать пожар, его факторы и стадии развития;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объяснять условия и причины возникновения пожаров, характеризовать </w:t>
      </w:r>
      <w:r w:rsidR="00C33314" w:rsidRPr="00834C94">
        <w:rPr>
          <w:rFonts w:eastAsia="SchoolBookSanPin"/>
          <w:sz w:val="24"/>
          <w:szCs w:val="24"/>
        </w:rPr>
        <w:t xml:space="preserve"> </w:t>
      </w:r>
      <w:r w:rsidRPr="00834C94">
        <w:rPr>
          <w:rFonts w:eastAsia="SchoolBookSanPin"/>
          <w:sz w:val="24"/>
          <w:szCs w:val="24"/>
        </w:rPr>
        <w:t>их возможные последствия;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навыки безопасных действий при пожаре дома, на балконе, в подъезде,</w:t>
      </w:r>
      <w:r w:rsidR="00C33314" w:rsidRPr="00834C94">
        <w:rPr>
          <w:rFonts w:eastAsia="SchoolBookSanPin"/>
          <w:sz w:val="24"/>
          <w:szCs w:val="24"/>
        </w:rPr>
        <w:t xml:space="preserve"> </w:t>
      </w:r>
      <w:r w:rsidRPr="00834C94">
        <w:rPr>
          <w:rFonts w:eastAsia="SchoolBookSanPin"/>
          <w:sz w:val="24"/>
          <w:szCs w:val="24"/>
        </w:rPr>
        <w:t>в лифте;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навыки правильного использования первичных средств пожаротушения, оказания первой помощи;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права, обязанности и иметь представление об ответственности граждан в области пожарной безопасности;</w:t>
      </w:r>
    </w:p>
    <w:p w:rsidR="00CD62DE" w:rsidRPr="00834C94" w:rsidRDefault="00CD62DE" w:rsidP="00834C94">
      <w:pPr>
        <w:widowControl w:val="0"/>
        <w:spacing w:line="276" w:lineRule="auto"/>
        <w:ind w:firstLine="709"/>
        <w:jc w:val="both"/>
        <w:rPr>
          <w:rFonts w:eastAsia="SchoolBookSanPin"/>
          <w:sz w:val="24"/>
          <w:szCs w:val="24"/>
          <w:u w:val="single"/>
        </w:rPr>
      </w:pPr>
      <w:proofErr w:type="gramStart"/>
      <w:r w:rsidRPr="00834C94">
        <w:rPr>
          <w:rFonts w:eastAsia="SchoolBookSanPin"/>
          <w:sz w:val="24"/>
          <w:szCs w:val="24"/>
        </w:rPr>
        <w:lastRenderedPageBreak/>
        <w:t>знать порядок и иметь навыки вызова экстренных служб; знать порядок взаимодействия с экстренным службами;</w:t>
      </w:r>
      <w:proofErr w:type="gramEnd"/>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представление об ответственности за ложные сообщения;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характеризовать меры по предотвращению проникновения злоумышленников в дом;</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характеризовать ситуации криминогенного характера;</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правила поведения с малознакомыми людьми;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правила поведения и иметь навыки безопасных действий при попытке проникновения в дом посторонних;</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классифицировать аварийные ситуации на коммунальных системах жизнеобеспечения;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навыки безопасных действий при авариях на коммунальных системах жизнеобеспечения.</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.5.3.5. </w:t>
      </w:r>
      <w:r w:rsidRPr="00834C94">
        <w:rPr>
          <w:b/>
          <w:sz w:val="24"/>
          <w:szCs w:val="24"/>
        </w:rPr>
        <w:t xml:space="preserve">Предметные результаты по модулю № 5 «Безопасность </w:t>
      </w:r>
      <w:r w:rsidR="00C33314" w:rsidRPr="00834C94">
        <w:rPr>
          <w:b/>
          <w:sz w:val="24"/>
          <w:szCs w:val="24"/>
        </w:rPr>
        <w:t xml:space="preserve"> </w:t>
      </w:r>
      <w:r w:rsidRPr="00834C94">
        <w:rPr>
          <w:b/>
          <w:sz w:val="24"/>
          <w:szCs w:val="24"/>
        </w:rPr>
        <w:t>на транспорте»: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правила дорожного движения и объяснять их значение;</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перечислять и характеризовать участников дорожного движения и элементы дороги;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условия обеспечения безопасности участников дорожного движения;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знать правила дорожного движения для пешеходов;</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классифицировать и характеризовать дорожные знаки для пешеходов;</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знать «дорожные ловушки» и объяснять правила </w:t>
      </w:r>
      <w:r w:rsidR="00C33314" w:rsidRPr="00834C94">
        <w:rPr>
          <w:rFonts w:eastAsia="SchoolBookSanPin"/>
          <w:sz w:val="24"/>
          <w:szCs w:val="24"/>
        </w:rPr>
        <w:t xml:space="preserve"> </w:t>
      </w:r>
      <w:r w:rsidRPr="00834C94">
        <w:rPr>
          <w:rFonts w:eastAsia="SchoolBookSanPin"/>
          <w:sz w:val="24"/>
          <w:szCs w:val="24"/>
        </w:rPr>
        <w:t>их предупреждения;</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иметь навыки безопасного перехода дороги;</w:t>
      </w:r>
    </w:p>
    <w:p w:rsidR="00CD62DE" w:rsidRPr="00834C94" w:rsidRDefault="00CD62DE" w:rsidP="00834C94">
      <w:pPr>
        <w:widowControl w:val="0"/>
        <w:spacing w:line="276" w:lineRule="auto"/>
        <w:ind w:firstLine="709"/>
        <w:jc w:val="both"/>
        <w:rPr>
          <w:rFonts w:eastAsia="SchoolBookSanPin"/>
          <w:sz w:val="24"/>
          <w:szCs w:val="24"/>
        </w:rPr>
      </w:pPr>
      <w:r w:rsidRPr="00834C94">
        <w:rPr>
          <w:rFonts w:eastAsia="SchoolBookSanPin"/>
          <w:sz w:val="24"/>
          <w:szCs w:val="24"/>
        </w:rPr>
        <w:t xml:space="preserve">знать правила применения </w:t>
      </w:r>
      <w:proofErr w:type="spellStart"/>
      <w:r w:rsidRPr="00834C94">
        <w:rPr>
          <w:rFonts w:eastAsia="SchoolBookSanPin"/>
          <w:sz w:val="24"/>
          <w:szCs w:val="24"/>
        </w:rPr>
        <w:t>световозвращающих</w:t>
      </w:r>
      <w:proofErr w:type="spellEnd"/>
      <w:r w:rsidRPr="00834C94">
        <w:rPr>
          <w:rFonts w:eastAsia="SchoolBookSanPin"/>
          <w:sz w:val="24"/>
          <w:szCs w:val="24"/>
        </w:rPr>
        <w:t xml:space="preserve"> элементов;</w:t>
      </w:r>
    </w:p>
    <w:p w:rsidR="00CD62DE" w:rsidRPr="00834C94" w:rsidRDefault="00CD62DE" w:rsidP="00834C94">
      <w:pPr>
        <w:pStyle w:val="TableParagraph"/>
        <w:spacing w:line="276" w:lineRule="auto"/>
        <w:ind w:left="45" w:firstLine="709"/>
        <w:jc w:val="both"/>
        <w:rPr>
          <w:rFonts w:eastAsia="OfficinaSansBoldITC"/>
          <w:sz w:val="24"/>
          <w:szCs w:val="24"/>
        </w:rPr>
      </w:pPr>
      <w:r w:rsidRPr="00834C94">
        <w:rPr>
          <w:rFonts w:eastAsia="SchoolBookSanPin"/>
          <w:sz w:val="24"/>
          <w:szCs w:val="24"/>
        </w:rPr>
        <w:t>знать</w:t>
      </w:r>
      <w:r w:rsidRPr="00834C94">
        <w:rPr>
          <w:rFonts w:eastAsia="OfficinaSansBoldITC"/>
          <w:sz w:val="24"/>
          <w:szCs w:val="24"/>
        </w:rPr>
        <w:t xml:space="preserve"> правила дорожного движения для пассажиров;</w:t>
      </w:r>
    </w:p>
    <w:p w:rsidR="00CD62DE" w:rsidRPr="00834C94" w:rsidRDefault="00CD62DE" w:rsidP="00834C94">
      <w:pPr>
        <w:pStyle w:val="TableParagraph"/>
        <w:spacing w:line="276" w:lineRule="auto"/>
        <w:ind w:left="45" w:firstLine="709"/>
        <w:jc w:val="both"/>
        <w:rPr>
          <w:rFonts w:eastAsia="OfficinaSansBoldITC"/>
          <w:sz w:val="24"/>
          <w:szCs w:val="24"/>
        </w:rPr>
      </w:pPr>
      <w:r w:rsidRPr="00834C94">
        <w:rPr>
          <w:rFonts w:eastAsia="OfficinaSansBoldITC"/>
          <w:sz w:val="24"/>
          <w:szCs w:val="24"/>
        </w:rPr>
        <w:t>знать обязанности пассажиров маршрутных транспортных средств;</w:t>
      </w:r>
    </w:p>
    <w:p w:rsidR="00CD62DE" w:rsidRPr="00834C94" w:rsidRDefault="00CD62DE" w:rsidP="00834C94">
      <w:pPr>
        <w:pStyle w:val="TableParagraph"/>
        <w:spacing w:line="276" w:lineRule="auto"/>
        <w:ind w:left="45" w:firstLine="709"/>
        <w:jc w:val="both"/>
        <w:rPr>
          <w:rFonts w:eastAsia="OfficinaSansBoldITC"/>
          <w:sz w:val="24"/>
          <w:szCs w:val="24"/>
        </w:rPr>
      </w:pPr>
      <w:r w:rsidRPr="00834C94">
        <w:rPr>
          <w:rFonts w:eastAsia="OfficinaSansBoldITC"/>
          <w:sz w:val="24"/>
          <w:szCs w:val="24"/>
        </w:rPr>
        <w:t>знать правила применения ремня безопасности и детских удерживающих устройств;</w:t>
      </w:r>
    </w:p>
    <w:p w:rsidR="00CD62DE" w:rsidRPr="00834C94" w:rsidRDefault="00CD62DE" w:rsidP="00834C94">
      <w:pPr>
        <w:pStyle w:val="TableParagraph"/>
        <w:spacing w:line="276" w:lineRule="auto"/>
        <w:ind w:left="45" w:firstLine="709"/>
        <w:jc w:val="both"/>
        <w:rPr>
          <w:rFonts w:eastAsia="OfficinaSansBoldITC"/>
          <w:sz w:val="24"/>
          <w:szCs w:val="24"/>
        </w:rPr>
      </w:pPr>
      <w:r w:rsidRPr="00834C94">
        <w:rPr>
          <w:rFonts w:eastAsia="OfficinaSansBoldITC"/>
          <w:sz w:val="24"/>
          <w:szCs w:val="24"/>
        </w:rPr>
        <w:t>иметь навыки безопасных действий пассажиров при опасных и чрезвычайных ситуациях в маршрутных транспортных средствах;</w:t>
      </w:r>
    </w:p>
    <w:p w:rsidR="00CD62DE" w:rsidRPr="00834C94" w:rsidRDefault="00CD62DE" w:rsidP="00834C94">
      <w:pPr>
        <w:pStyle w:val="TableParagraph"/>
        <w:spacing w:line="276" w:lineRule="auto"/>
        <w:ind w:left="45" w:firstLine="709"/>
        <w:jc w:val="both"/>
        <w:rPr>
          <w:rFonts w:eastAsia="OfficinaSansBoldITC"/>
          <w:sz w:val="24"/>
          <w:szCs w:val="24"/>
        </w:rPr>
      </w:pPr>
      <w:r w:rsidRPr="00834C94">
        <w:rPr>
          <w:rFonts w:eastAsia="OfficinaSansBoldITC"/>
          <w:sz w:val="24"/>
          <w:szCs w:val="24"/>
        </w:rPr>
        <w:t>знать правила поведения пассажира мотоцикла;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SchoolBookSanPin"/>
          <w:sz w:val="24"/>
          <w:szCs w:val="24"/>
        </w:rPr>
        <w:t>знать</w:t>
      </w:r>
      <w:r w:rsidRPr="00834C94">
        <w:rPr>
          <w:rFonts w:eastAsia="OfficinaSansBoldITC"/>
          <w:sz w:val="24"/>
          <w:szCs w:val="24"/>
        </w:rPr>
        <w:t xml:space="preserve"> правила дорожного движения для водителя велосипеда, мопеда, лиц, использующих средства индивидуальной мобильности;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SchoolBookSanPin"/>
          <w:sz w:val="24"/>
          <w:szCs w:val="24"/>
        </w:rPr>
        <w:t>знать</w:t>
      </w:r>
      <w:r w:rsidRPr="00834C94">
        <w:rPr>
          <w:rFonts w:eastAsia="OfficinaSansBoldITC"/>
          <w:sz w:val="24"/>
          <w:szCs w:val="24"/>
        </w:rPr>
        <w:t xml:space="preserve"> дорожные знаки для водителя велосипеда, сигналы велосипедиста;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подготовки и выработать навыки безопасного использования велосипеда;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требования правил дорожного движения к водителю мотоцикла;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классифицировать дорожно-транспортные происшествия и характеризовать причины их возникновения;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безопасных действий очевидца дорожно-транспортного происшествия;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порядок действий при пожаре на транспорте;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SchoolBookSanPin"/>
          <w:sz w:val="24"/>
          <w:szCs w:val="24"/>
        </w:rPr>
        <w:t>знать</w:t>
      </w:r>
      <w:r w:rsidRPr="00834C94">
        <w:rPr>
          <w:rFonts w:eastAsia="OfficinaSansBoldITC"/>
          <w:sz w:val="24"/>
          <w:szCs w:val="24"/>
        </w:rPr>
        <w:t xml:space="preserve"> особенности и опасности на различных видах транспорта (внеуличного, железнодорожного, водного, воздушного);</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обязанности пассажиров отдельных видов транспорта;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иметь навыки безопасного поведения пассажиров при различных происшествиях на отдельных видах транспорта; </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SchoolBookSanPin"/>
          <w:sz w:val="24"/>
          <w:szCs w:val="24"/>
        </w:rPr>
        <w:t>знать</w:t>
      </w:r>
      <w:r w:rsidRPr="00834C94">
        <w:rPr>
          <w:rFonts w:eastAsia="OfficinaSansBoldITC"/>
          <w:sz w:val="24"/>
          <w:szCs w:val="24"/>
        </w:rPr>
        <w:t xml:space="preserve"> способы извлечения пострадавшего из транспорта.</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.5.3.6. </w:t>
      </w:r>
      <w:r w:rsidRPr="00834C94">
        <w:rPr>
          <w:b/>
          <w:sz w:val="24"/>
          <w:szCs w:val="24"/>
        </w:rPr>
        <w:t>Предметные результаты по модулю № 6 «Безопасность</w:t>
      </w:r>
      <w:r w:rsidR="00C33314" w:rsidRPr="00834C94">
        <w:rPr>
          <w:b/>
          <w:sz w:val="24"/>
          <w:szCs w:val="24"/>
        </w:rPr>
        <w:t xml:space="preserve"> </w:t>
      </w:r>
      <w:r w:rsidRPr="00834C94">
        <w:rPr>
          <w:b/>
          <w:sz w:val="24"/>
          <w:szCs w:val="24"/>
        </w:rPr>
        <w:t>в общественных местах»: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классифицировать общественные места; </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lastRenderedPageBreak/>
        <w:t>характеризовать потенциальные источники опасности в общественных местах;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вызова экстренных служб и порядок взаимодействия с ними;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уметь планировать действия в случае возникновения опасной или чрезвычайной ситуации;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риски массовых мероприятий и объяснять правила подготовки к посещению массовых мероприятий;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безопасного поведения при беспорядках в местах массового пребывания людей;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безопасных действий при попадании в толпу и давку;</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безопасных действий при обнаружении угрозы возникновения пожара;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и иметь навыки безопасных действий при эвакуации</w:t>
      </w:r>
      <w:r w:rsidR="00C33314" w:rsidRPr="00834C94">
        <w:rPr>
          <w:rFonts w:eastAsia="OfficinaSansBoldITC"/>
          <w:sz w:val="24"/>
          <w:szCs w:val="24"/>
        </w:rPr>
        <w:t xml:space="preserve"> </w:t>
      </w:r>
      <w:r w:rsidRPr="00834C94">
        <w:rPr>
          <w:rFonts w:eastAsia="OfficinaSansBoldITC"/>
          <w:sz w:val="24"/>
          <w:szCs w:val="24"/>
        </w:rPr>
        <w:t>из общественных мест и зданий;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навыки безопасных действий при обрушениях зданий и сооружений;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опасности криминогенного и антиобщественного характера</w:t>
      </w:r>
      <w:r w:rsidR="00A35AE0" w:rsidRPr="00834C94">
        <w:rPr>
          <w:rFonts w:eastAsia="OfficinaSansBoldITC"/>
          <w:sz w:val="24"/>
          <w:szCs w:val="24"/>
        </w:rPr>
        <w:t xml:space="preserve"> </w:t>
      </w:r>
      <w:r w:rsidRPr="00834C94">
        <w:rPr>
          <w:rFonts w:eastAsia="OfficinaSansBoldITC"/>
          <w:sz w:val="24"/>
          <w:szCs w:val="24"/>
        </w:rPr>
        <w:t>в общественных местах;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действий при взаимодействии с правоохранительными органами.</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.5.3.7. </w:t>
      </w:r>
      <w:r w:rsidRPr="00834C94">
        <w:rPr>
          <w:b/>
          <w:sz w:val="24"/>
          <w:szCs w:val="24"/>
        </w:rPr>
        <w:t xml:space="preserve">Предметные результаты по модулю № 7  «Безопасность </w:t>
      </w:r>
      <w:r w:rsidR="00C33314" w:rsidRPr="00834C94">
        <w:rPr>
          <w:b/>
          <w:sz w:val="24"/>
          <w:szCs w:val="24"/>
        </w:rPr>
        <w:t xml:space="preserve"> </w:t>
      </w:r>
      <w:r w:rsidRPr="00834C94">
        <w:rPr>
          <w:b/>
          <w:sz w:val="24"/>
          <w:szCs w:val="24"/>
        </w:rPr>
        <w:t>в природной среде»: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классифицировать и характеризовать чрезвычайные ситуации природного характера;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опасности в природной среде: дикие животные, змеи, насекомые и паукообразные, ядовитые грибы и растения;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встрече с дикими животными, змеями, насекомыми и паукообразными;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поведения для снижения риска отравления ядовитыми грибами и растениями;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автономные условия, раскрывать их опасности и порядок подготовки к ним;</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классифицировать и характеризовать природные пожары и их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факторы и причины возникновения пожаров;</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представления о безопасных действиях при нахождении в зоне природного пожара;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правилах безопасного поведения в горах;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снежные лавины, камнепады, сели, оползни, их внешние признаки и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общие правила безопасного поведения на водоёмах;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знать правила купания, понимать различия между оборудованными </w:t>
      </w:r>
      <w:r w:rsidR="00C33314" w:rsidRPr="00834C94">
        <w:rPr>
          <w:rFonts w:eastAsia="OfficinaSansBoldITC"/>
          <w:sz w:val="24"/>
          <w:szCs w:val="24"/>
        </w:rPr>
        <w:t xml:space="preserve"> </w:t>
      </w:r>
      <w:r w:rsidRPr="00834C94">
        <w:rPr>
          <w:rFonts w:eastAsia="OfficinaSansBoldITC"/>
          <w:sz w:val="24"/>
          <w:szCs w:val="24"/>
        </w:rPr>
        <w:t>и необорудованными пляжами</w:t>
      </w:r>
      <w:r w:rsidRPr="00834C94" w:rsidDel="00B555ED">
        <w:rPr>
          <w:rFonts w:eastAsia="OfficinaSansBoldITC"/>
          <w:sz w:val="24"/>
          <w:szCs w:val="24"/>
        </w:rPr>
        <w:t>;</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само- и взаимопомощи терпящим бедствие на воде;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обнаружении тонущего человека летом и человека в полынье;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lastRenderedPageBreak/>
        <w:t>знать правила поведения при нахождении на плавсредствах и на льду;</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наводнения, их внешние признаки и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наводнении;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цунами, их внешние признаки и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иметь представление о безопасных действиях при нахождении в зоне цунами; </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ураганы, смерчи, их внешние признаки и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ураганах и смерчах;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грозы, их внешние признаки и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безопасных действий при попадании в грозу;</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землетрясения и извержения вулканов и их опасности;</w:t>
      </w:r>
    </w:p>
    <w:p w:rsidR="00CD62DE" w:rsidRPr="00834C94" w:rsidRDefault="00CD62DE" w:rsidP="00834C94">
      <w:pPr>
        <w:widowControl w:val="0"/>
        <w:spacing w:line="276" w:lineRule="auto"/>
        <w:ind w:firstLine="709"/>
        <w:jc w:val="both"/>
        <w:rPr>
          <w:rFonts w:eastAsia="OfficinaSansBoldITC"/>
          <w:sz w:val="24"/>
          <w:szCs w:val="24"/>
        </w:rPr>
      </w:pPr>
      <w:bookmarkStart w:id="1" w:name="_Hlk157533626"/>
      <w:r w:rsidRPr="00834C94">
        <w:rPr>
          <w:rFonts w:eastAsia="OfficinaSansBoldITC"/>
          <w:sz w:val="24"/>
          <w:szCs w:val="24"/>
        </w:rPr>
        <w:t xml:space="preserve">иметь представление о </w:t>
      </w:r>
      <w:bookmarkEnd w:id="1"/>
      <w:r w:rsidRPr="00834C94">
        <w:rPr>
          <w:rFonts w:eastAsia="OfficinaSansBoldITC"/>
          <w:sz w:val="24"/>
          <w:szCs w:val="24"/>
        </w:rPr>
        <w:t>безопасных действиях при землетрясении, в том числе при попадании под завал;</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нахождении в зоне извержения вулкана;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смысл понятий «экология» и «экологическая культура»;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объяснять значение экологии для устойчивого развития общества;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правила безопасного поведения при неблагоприятной экологической обстановке (загрязнении атмосферы).</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.5.3.8. </w:t>
      </w:r>
      <w:r w:rsidRPr="00834C94">
        <w:rPr>
          <w:b/>
          <w:sz w:val="24"/>
          <w:szCs w:val="24"/>
        </w:rPr>
        <w:t>Предметные результаты по модулю № 8 «</w:t>
      </w:r>
      <w:r w:rsidRPr="00834C94">
        <w:rPr>
          <w:b/>
          <w:sz w:val="24"/>
          <w:szCs w:val="24"/>
          <w:lang w:eastAsia="zh-CN"/>
        </w:rPr>
        <w:t>Основы медицинских знаний. Оказание первой помощи</w:t>
      </w:r>
      <w:r w:rsidRPr="00834C94">
        <w:rPr>
          <w:b/>
          <w:sz w:val="24"/>
          <w:szCs w:val="24"/>
        </w:rPr>
        <w:t>»:</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раскрывать смысл понятий «здоровье» и «здоровый образ жизни» </w:t>
      </w:r>
      <w:r w:rsidR="00C33314" w:rsidRPr="00834C94">
        <w:rPr>
          <w:rFonts w:eastAsia="OfficinaSansBoldITC"/>
          <w:sz w:val="24"/>
          <w:szCs w:val="24"/>
        </w:rPr>
        <w:t xml:space="preserve"> </w:t>
      </w:r>
      <w:r w:rsidRPr="00834C94">
        <w:rPr>
          <w:rFonts w:eastAsia="OfficinaSansBoldITC"/>
          <w:sz w:val="24"/>
          <w:szCs w:val="24"/>
        </w:rPr>
        <w:t>и их содержание, объяснять значение здоровья для человека;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факторы, влияющие на здоровье человека;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содержание элементов здорового образа жизни, объяснять пагубность вредных привычек;</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обосновывать личную ответственность за сохранение здоровья;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раскрывать понятие «инфекционные заболевания», объяснять причины </w:t>
      </w:r>
      <w:r w:rsidR="00C33314" w:rsidRPr="00834C94">
        <w:rPr>
          <w:rFonts w:eastAsia="OfficinaSansBoldITC"/>
          <w:sz w:val="24"/>
          <w:szCs w:val="24"/>
        </w:rPr>
        <w:t xml:space="preserve"> </w:t>
      </w:r>
      <w:r w:rsidRPr="00834C94">
        <w:rPr>
          <w:rFonts w:eastAsia="OfficinaSansBoldITC"/>
          <w:sz w:val="24"/>
          <w:szCs w:val="24"/>
        </w:rPr>
        <w:t>их возникновения;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характеризовать основные мероприятия, проводимые государством </w:t>
      </w:r>
      <w:r w:rsidR="00C33314" w:rsidRPr="00834C94">
        <w:rPr>
          <w:rFonts w:eastAsia="OfficinaSansBoldITC"/>
          <w:sz w:val="24"/>
          <w:szCs w:val="24"/>
        </w:rPr>
        <w:t xml:space="preserve"> </w:t>
      </w:r>
      <w:r w:rsidRPr="00834C94">
        <w:rPr>
          <w:rFonts w:eastAsia="OfficinaSansBoldITC"/>
          <w:sz w:val="24"/>
          <w:szCs w:val="24"/>
        </w:rPr>
        <w:t xml:space="preserve">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834C94">
        <w:rPr>
          <w:rFonts w:eastAsia="OfficinaSansBoldITC"/>
          <w:sz w:val="24"/>
          <w:szCs w:val="24"/>
        </w:rPr>
        <w:t>панфитотия</w:t>
      </w:r>
      <w:proofErr w:type="spellEnd"/>
      <w:r w:rsidRPr="00834C94">
        <w:rPr>
          <w:rFonts w:eastAsia="OfficinaSansBoldITC"/>
          <w:sz w:val="24"/>
          <w:szCs w:val="24"/>
        </w:rPr>
        <w:t>);</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раскрывать понятие «неинфекционные заболевания» и давать </w:t>
      </w:r>
      <w:r w:rsidR="00C33314" w:rsidRPr="00834C94">
        <w:rPr>
          <w:rFonts w:eastAsia="OfficinaSansBoldITC"/>
          <w:sz w:val="24"/>
          <w:szCs w:val="24"/>
        </w:rPr>
        <w:t xml:space="preserve"> </w:t>
      </w:r>
      <w:r w:rsidRPr="00834C94">
        <w:rPr>
          <w:rFonts w:eastAsia="OfficinaSansBoldITC"/>
          <w:sz w:val="24"/>
          <w:szCs w:val="24"/>
        </w:rPr>
        <w:t>их классификацию;</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факторы риска неинфекционных заболеваний;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соблюдения мер профилактики неинфекционных заболеваний и защиты от них;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назначение диспансеризации и раскрывать её задачи;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понятия «психическое здоровье» и «психическое благополучие»;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объяснять понятие «стресс» и его влияние на человека;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соблюдения мер профилактики стресса, раскрывать способы саморегуляции эмоциональных состояний;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раскрывать понятие «первая помощь» и её содержание; </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состояния, требующие оказания первой помощи;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универсальный алгоритм оказания первой помощи; знать назначение и состав аптечки первой помощи;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действий при оказании первой помощи в различных ситуациях;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lastRenderedPageBreak/>
        <w:t>характеризовать приёмы психологической поддержки пострадавшего.</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.5.3.9. </w:t>
      </w:r>
      <w:r w:rsidRPr="00834C94">
        <w:rPr>
          <w:b/>
          <w:sz w:val="24"/>
          <w:szCs w:val="24"/>
        </w:rPr>
        <w:t xml:space="preserve">Предметные результаты по модулю № 9 «Безопасность </w:t>
      </w:r>
      <w:r w:rsidR="00C33314" w:rsidRPr="00834C94">
        <w:rPr>
          <w:b/>
          <w:sz w:val="24"/>
          <w:szCs w:val="24"/>
        </w:rPr>
        <w:t xml:space="preserve"> </w:t>
      </w:r>
      <w:r w:rsidRPr="00834C94">
        <w:rPr>
          <w:b/>
          <w:sz w:val="24"/>
          <w:szCs w:val="24"/>
        </w:rPr>
        <w:t>в социуме»: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общение и объяснять его значение для человека;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признаки и анализировать способы эффективного общения;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признаки конструктивного и деструктивного общения;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понятие «конфликт» и характеризовать стадии его развития, факторы и причины развития;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ситуациях возникновения межличностных и групповых конфликтов;</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безопасные и эффективные способы избегания и разрешения конфликтных ситуаций;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иметь навыки безопасного поведения для снижения риска конфликта </w:t>
      </w:r>
      <w:r w:rsidR="00C33314" w:rsidRPr="00834C94">
        <w:rPr>
          <w:rFonts w:eastAsia="OfficinaSansBoldITC"/>
          <w:sz w:val="24"/>
          <w:szCs w:val="24"/>
        </w:rPr>
        <w:t xml:space="preserve"> </w:t>
      </w:r>
      <w:r w:rsidRPr="00834C94">
        <w:rPr>
          <w:rFonts w:eastAsia="OfficinaSansBoldITC"/>
          <w:sz w:val="24"/>
          <w:szCs w:val="24"/>
        </w:rPr>
        <w:t>и безопасных действий при его опасных проявлениях;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способ разрешения конфликта с помощью третьей стороны (медиатора);</w:t>
      </w:r>
    </w:p>
    <w:p w:rsidR="00E35F8C" w:rsidRDefault="00CD62DE" w:rsidP="00E35F8C">
      <w:pPr>
        <w:pStyle w:val="ConsPlusNormal"/>
        <w:spacing w:before="200"/>
        <w:ind w:firstLine="540"/>
        <w:jc w:val="both"/>
      </w:pPr>
      <w:r w:rsidRPr="00834C94">
        <w:rPr>
          <w:rFonts w:eastAsia="OfficinaSansBoldITC"/>
          <w:sz w:val="24"/>
          <w:szCs w:val="24"/>
        </w:rPr>
        <w:t xml:space="preserve">иметь представление об опасных формах проявления конфликта: агрессия, </w:t>
      </w:r>
      <w:r w:rsidR="00E35F8C">
        <w:t>психологическое насилие, систематическое унижение чести и достоинства, издевательства, преследование;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манипуляции в ходе межличностного общения;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приёмы распознавания манипуляций и знать способы противостояния ей;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современные молодёжные увлечения и опасности, связанные с ними, знать правила безопасного поведения;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безопасного поведения при коммуникации с незнакомыми людьми.</w:t>
      </w:r>
    </w:p>
    <w:p w:rsidR="00CD62DE" w:rsidRPr="00834C94" w:rsidRDefault="00CD62DE" w:rsidP="00834C94">
      <w:pPr>
        <w:spacing w:line="276" w:lineRule="auto"/>
        <w:ind w:firstLine="709"/>
        <w:jc w:val="both"/>
        <w:rPr>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.5.3.10. </w:t>
      </w:r>
      <w:r w:rsidRPr="00834C94">
        <w:rPr>
          <w:b/>
          <w:sz w:val="24"/>
          <w:szCs w:val="24"/>
        </w:rPr>
        <w:t>Предметные результаты по модулю № 10 «</w:t>
      </w:r>
      <w:r w:rsidRPr="00834C94">
        <w:rPr>
          <w:rFonts w:eastAsia="OfficinaSansBoldITC"/>
          <w:b/>
          <w:sz w:val="24"/>
          <w:szCs w:val="24"/>
        </w:rPr>
        <w:t>Безопасность</w:t>
      </w:r>
      <w:r w:rsidR="00C33314" w:rsidRPr="00834C94">
        <w:rPr>
          <w:rFonts w:eastAsia="OfficinaSansBoldITC"/>
          <w:b/>
          <w:sz w:val="24"/>
          <w:szCs w:val="24"/>
        </w:rPr>
        <w:t xml:space="preserve"> </w:t>
      </w:r>
      <w:r w:rsidRPr="00834C94">
        <w:rPr>
          <w:rFonts w:eastAsia="OfficinaSansBoldITC"/>
          <w:b/>
          <w:sz w:val="24"/>
          <w:szCs w:val="24"/>
        </w:rPr>
        <w:t>в информационном пространстве</w:t>
      </w:r>
      <w:r w:rsidRPr="00834C94">
        <w:rPr>
          <w:b/>
          <w:sz w:val="24"/>
          <w:szCs w:val="24"/>
        </w:rPr>
        <w:t>»:</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понятие «цифровая среда», её характеристики и приводить примеры информационных и компьютерных угроз;</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объяснять положительные возможности цифровой среды;</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риски и угрозы при использовании Интернета;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знать общие принципы безопасного поведения, необходимые </w:t>
      </w:r>
      <w:r w:rsidR="00C33314" w:rsidRPr="00834C94">
        <w:rPr>
          <w:rFonts w:eastAsia="OfficinaSansBoldITC"/>
          <w:sz w:val="24"/>
          <w:szCs w:val="24"/>
        </w:rPr>
        <w:t xml:space="preserve"> </w:t>
      </w:r>
      <w:r w:rsidRPr="00834C94">
        <w:rPr>
          <w:rFonts w:eastAsia="OfficinaSansBoldITC"/>
          <w:sz w:val="24"/>
          <w:szCs w:val="24"/>
        </w:rPr>
        <w:t>для предупреждения возникновения опасных ситуаций в личном цифровом пространстве;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опасные явления цифровой среды;</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классифицировать и оценивать риски вредоносных программ и приложений, их разновидностей;</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иметь навыки соблюдения правил </w:t>
      </w:r>
      <w:proofErr w:type="spellStart"/>
      <w:r w:rsidRPr="00834C94">
        <w:rPr>
          <w:rFonts w:eastAsia="OfficinaSansBoldITC"/>
          <w:sz w:val="24"/>
          <w:szCs w:val="24"/>
        </w:rPr>
        <w:t>кибергигиены</w:t>
      </w:r>
      <w:proofErr w:type="spellEnd"/>
      <w:r w:rsidRPr="00834C94">
        <w:rPr>
          <w:rFonts w:eastAsia="OfficinaSansBoldITC"/>
          <w:sz w:val="24"/>
          <w:szCs w:val="24"/>
        </w:rPr>
        <w:t xml:space="preserve"> для предупреждения возникновения опасных ситуаций в цифровой среде;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характеризовать основные виды опасного и запрещённого контента </w:t>
      </w:r>
      <w:r w:rsidR="00C33314" w:rsidRPr="00834C94">
        <w:rPr>
          <w:rFonts w:eastAsia="OfficinaSansBoldITC"/>
          <w:sz w:val="24"/>
          <w:szCs w:val="24"/>
        </w:rPr>
        <w:t xml:space="preserve"> </w:t>
      </w:r>
      <w:r w:rsidRPr="00834C94">
        <w:rPr>
          <w:rFonts w:eastAsia="OfficinaSansBoldITC"/>
          <w:sz w:val="24"/>
          <w:szCs w:val="24"/>
        </w:rPr>
        <w:t>в Интернете и характеризовать его признаки;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приёмы распознавания опасностей при использовании Интернета;</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противоправные действия в Интернете;</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иметь навыки соблюдения правил цифрового поведения, необходимых </w:t>
      </w:r>
      <w:r w:rsidR="00C33314" w:rsidRPr="00834C94">
        <w:rPr>
          <w:rFonts w:eastAsia="OfficinaSansBoldITC"/>
          <w:sz w:val="24"/>
          <w:szCs w:val="24"/>
        </w:rPr>
        <w:t xml:space="preserve"> </w:t>
      </w:r>
      <w:r w:rsidRPr="00834C94">
        <w:rPr>
          <w:rFonts w:eastAsia="OfficinaSansBoldITC"/>
          <w:sz w:val="24"/>
          <w:szCs w:val="24"/>
        </w:rPr>
        <w:t>для снижения рисков и угроз при использовании Интернета (</w:t>
      </w:r>
      <w:proofErr w:type="spellStart"/>
      <w:r w:rsidRPr="00834C94">
        <w:rPr>
          <w:rFonts w:eastAsia="OfficinaSansBoldITC"/>
          <w:sz w:val="24"/>
          <w:szCs w:val="24"/>
        </w:rPr>
        <w:t>кибербуллинга</w:t>
      </w:r>
      <w:proofErr w:type="spellEnd"/>
      <w:r w:rsidRPr="00834C94">
        <w:rPr>
          <w:rFonts w:eastAsia="OfficinaSansBoldITC"/>
          <w:sz w:val="24"/>
          <w:szCs w:val="24"/>
        </w:rPr>
        <w:t>, вербовки в различные организации и группы);</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lastRenderedPageBreak/>
        <w:t xml:space="preserve">характеризовать деструктивные течения в Интернете, их признаки </w:t>
      </w:r>
      <w:r w:rsidR="00C33314" w:rsidRPr="00834C94">
        <w:rPr>
          <w:rFonts w:eastAsia="OfficinaSansBoldITC"/>
          <w:sz w:val="24"/>
          <w:szCs w:val="24"/>
        </w:rPr>
        <w:t xml:space="preserve"> </w:t>
      </w:r>
      <w:r w:rsidRPr="00834C94">
        <w:rPr>
          <w:rFonts w:eastAsia="OfficinaSansBoldITC"/>
          <w:sz w:val="24"/>
          <w:szCs w:val="24"/>
        </w:rPr>
        <w:t>и опасности;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CD62DE" w:rsidRPr="00834C94" w:rsidRDefault="00CD62DE" w:rsidP="00834C94">
      <w:pPr>
        <w:widowControl w:val="0"/>
        <w:spacing w:line="276" w:lineRule="auto"/>
        <w:ind w:firstLine="709"/>
        <w:jc w:val="both"/>
        <w:rPr>
          <w:rFonts w:eastAsia="OfficinaSansBoldITC"/>
          <w:b/>
          <w:sz w:val="24"/>
          <w:szCs w:val="24"/>
        </w:rPr>
      </w:pPr>
      <w:r w:rsidRPr="00834C94">
        <w:rPr>
          <w:rFonts w:eastAsia="Times New Roman"/>
          <w:b/>
          <w:bCs/>
          <w:kern w:val="0"/>
          <w:sz w:val="24"/>
          <w:szCs w:val="24"/>
        </w:rPr>
        <w:t>162</w:t>
      </w:r>
      <w:r w:rsidRPr="00834C94">
        <w:rPr>
          <w:rFonts w:eastAsia="Times New Roman"/>
          <w:b/>
          <w:bCs/>
          <w:kern w:val="0"/>
          <w:sz w:val="24"/>
          <w:szCs w:val="24"/>
          <w:vertAlign w:val="superscript"/>
        </w:rPr>
        <w:t>1</w:t>
      </w:r>
      <w:r w:rsidRPr="00834C94">
        <w:rPr>
          <w:rFonts w:eastAsia="Times New Roman"/>
          <w:b/>
          <w:bCs/>
          <w:kern w:val="0"/>
          <w:sz w:val="24"/>
          <w:szCs w:val="24"/>
        </w:rPr>
        <w:t>.4</w:t>
      </w:r>
      <w:r w:rsidRPr="00834C94">
        <w:rPr>
          <w:b/>
          <w:bCs/>
          <w:sz w:val="24"/>
          <w:szCs w:val="24"/>
        </w:rPr>
        <w:t xml:space="preserve">.5.3.11. </w:t>
      </w:r>
      <w:r w:rsidRPr="00834C94">
        <w:rPr>
          <w:b/>
          <w:sz w:val="24"/>
          <w:szCs w:val="24"/>
        </w:rPr>
        <w:t>Предметные результаты по модулю № 11 «</w:t>
      </w:r>
      <w:r w:rsidRPr="00834C94">
        <w:rPr>
          <w:rFonts w:eastAsia="OfficinaSansBoldITC"/>
          <w:b/>
          <w:sz w:val="24"/>
          <w:szCs w:val="24"/>
        </w:rPr>
        <w:t>Основы противодействия экстремизму и терроризму</w:t>
      </w:r>
      <w:r w:rsidRPr="00834C94">
        <w:rPr>
          <w:b/>
          <w:sz w:val="24"/>
          <w:szCs w:val="24"/>
        </w:rPr>
        <w:t>»:</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цели и формы проявления террористических актов, характеризовать их последствия;</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раскрывать основы общественно-государственной системы, роль личности в противодействии экстремизму и терроризму;</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знать уровни террористической опасности и цели контртеррористической операции;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характеризовать признаки вовлечения в террористическую деятельность;</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 xml:space="preserve">иметь навыки соблюдения правил антитеррористического поведения </w:t>
      </w:r>
      <w:r w:rsidR="00C33314" w:rsidRPr="00834C94">
        <w:rPr>
          <w:rFonts w:eastAsia="OfficinaSansBoldITC"/>
          <w:sz w:val="24"/>
          <w:szCs w:val="24"/>
        </w:rPr>
        <w:t xml:space="preserve"> </w:t>
      </w:r>
      <w:r w:rsidRPr="00834C94">
        <w:rPr>
          <w:rFonts w:eastAsia="OfficinaSansBoldITC"/>
          <w:sz w:val="24"/>
          <w:szCs w:val="24"/>
        </w:rPr>
        <w:t>и безопасных действий при обнаружении признаков вербовки;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CD62DE" w:rsidRPr="00834C94" w:rsidRDefault="00CD62DE" w:rsidP="00834C94">
      <w:pPr>
        <w:widowControl w:val="0"/>
        <w:spacing w:line="276" w:lineRule="auto"/>
        <w:ind w:firstLine="709"/>
        <w:jc w:val="both"/>
        <w:rPr>
          <w:rFonts w:eastAsia="OfficinaSansBoldITC"/>
          <w:sz w:val="24"/>
          <w:szCs w:val="24"/>
        </w:rPr>
      </w:pPr>
      <w:r w:rsidRPr="00834C94">
        <w:rPr>
          <w:rFonts w:eastAsia="OfficinaSansBoldITC"/>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1426C2" w:rsidRDefault="00CD62DE" w:rsidP="00834C94">
      <w:pPr>
        <w:spacing w:line="276" w:lineRule="auto"/>
        <w:ind w:firstLine="709"/>
        <w:jc w:val="both"/>
        <w:rPr>
          <w:sz w:val="24"/>
          <w:szCs w:val="24"/>
        </w:rPr>
      </w:pPr>
      <w:r w:rsidRPr="00834C94">
        <w:rPr>
          <w:rFonts w:eastAsia="Times New Roman"/>
          <w:bCs/>
          <w:kern w:val="0"/>
          <w:sz w:val="24"/>
          <w:szCs w:val="24"/>
        </w:rPr>
        <w:t>162</w:t>
      </w:r>
      <w:r w:rsidRPr="00834C94">
        <w:rPr>
          <w:rFonts w:eastAsia="Times New Roman"/>
          <w:bCs/>
          <w:kern w:val="0"/>
          <w:sz w:val="24"/>
          <w:szCs w:val="24"/>
          <w:vertAlign w:val="superscript"/>
        </w:rPr>
        <w:t>1</w:t>
      </w:r>
      <w:r w:rsidRPr="00834C94">
        <w:rPr>
          <w:rFonts w:eastAsia="Times New Roman"/>
          <w:bCs/>
          <w:kern w:val="0"/>
          <w:sz w:val="24"/>
          <w:szCs w:val="24"/>
        </w:rPr>
        <w:t>.4</w:t>
      </w:r>
      <w:r w:rsidRPr="00834C94">
        <w:rPr>
          <w:bCs/>
          <w:sz w:val="24"/>
          <w:szCs w:val="24"/>
        </w:rPr>
        <w:t xml:space="preserve">.5.4. </w:t>
      </w:r>
      <w:r w:rsidRPr="00834C94">
        <w:rPr>
          <w:sz w:val="24"/>
          <w:szCs w:val="24"/>
        </w:rPr>
        <w:t xml:space="preserve">Образовательная организация вправе самостоятельно определять последовательность освоения </w:t>
      </w:r>
      <w:proofErr w:type="gramStart"/>
      <w:r w:rsidRPr="00834C94">
        <w:rPr>
          <w:sz w:val="24"/>
          <w:szCs w:val="24"/>
        </w:rPr>
        <w:t>обучающимися</w:t>
      </w:r>
      <w:proofErr w:type="gramEnd"/>
      <w:r w:rsidRPr="00834C94">
        <w:rPr>
          <w:sz w:val="24"/>
          <w:szCs w:val="24"/>
        </w:rPr>
        <w:t xml:space="preserve"> модулей ОБЗР.</w:t>
      </w:r>
    </w:p>
    <w:p w:rsidR="00E35F8C" w:rsidRDefault="00E35F8C" w:rsidP="00E35F8C">
      <w:pPr>
        <w:pStyle w:val="ConsPlusNormal"/>
        <w:spacing w:before="200"/>
        <w:ind w:firstLine="540"/>
        <w:jc w:val="both"/>
      </w:pPr>
      <w:r>
        <w:t>162(1).5 Поурочное планирование</w:t>
      </w:r>
    </w:p>
    <w:p w:rsidR="00E35F8C" w:rsidRDefault="00E35F8C" w:rsidP="00E35F8C">
      <w:pPr>
        <w:pStyle w:val="ConsPlusNormal"/>
        <w:jc w:val="both"/>
      </w:pPr>
    </w:p>
    <w:p w:rsidR="00E35F8C" w:rsidRDefault="00E35F8C" w:rsidP="00E35F8C">
      <w:pPr>
        <w:pStyle w:val="ConsPlusNormal"/>
        <w:jc w:val="right"/>
      </w:pPr>
      <w:r>
        <w:t>Таблица 26</w:t>
      </w:r>
    </w:p>
    <w:p w:rsidR="00E35F8C" w:rsidRDefault="00E35F8C" w:rsidP="00E35F8C">
      <w:pPr>
        <w:pStyle w:val="ConsPlusNormal"/>
        <w:jc w:val="both"/>
      </w:pPr>
    </w:p>
    <w:p w:rsidR="00E35F8C" w:rsidRDefault="00E35F8C" w:rsidP="00E35F8C">
      <w:pPr>
        <w:pStyle w:val="ConsPlusNormal"/>
        <w:jc w:val="both"/>
      </w:pPr>
      <w:r>
        <w:t>8 класс</w:t>
      </w:r>
    </w:p>
    <w:p w:rsidR="00E35F8C" w:rsidRDefault="00E35F8C" w:rsidP="00E35F8C">
      <w:pPr>
        <w:pStyle w:val="ConsPlusNormal"/>
        <w:jc w:val="both"/>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5874"/>
        <w:gridCol w:w="2551"/>
      </w:tblGrid>
      <w:tr w:rsidR="00530B0F" w:rsidTr="00530B0F">
        <w:tc>
          <w:tcPr>
            <w:tcW w:w="1134" w:type="dxa"/>
          </w:tcPr>
          <w:p w:rsidR="00530B0F" w:rsidRDefault="00530B0F" w:rsidP="006532DE">
            <w:pPr>
              <w:pStyle w:val="ConsPlusNormal"/>
              <w:jc w:val="center"/>
            </w:pPr>
            <w:r>
              <w:t>N урока</w:t>
            </w:r>
          </w:p>
        </w:tc>
        <w:tc>
          <w:tcPr>
            <w:tcW w:w="5874" w:type="dxa"/>
          </w:tcPr>
          <w:p w:rsidR="00530B0F" w:rsidRDefault="00530B0F" w:rsidP="006532DE">
            <w:pPr>
              <w:pStyle w:val="ConsPlusNormal"/>
              <w:jc w:val="center"/>
            </w:pPr>
            <w:r>
              <w:t>Тема урока</w:t>
            </w:r>
          </w:p>
        </w:tc>
        <w:tc>
          <w:tcPr>
            <w:tcW w:w="2551" w:type="dxa"/>
            <w:vAlign w:val="center"/>
          </w:tcPr>
          <w:p w:rsidR="00530B0F" w:rsidRPr="00530B0F" w:rsidRDefault="00530B0F" w:rsidP="00530B0F">
            <w:pPr>
              <w:ind w:left="135"/>
            </w:pPr>
            <w:r w:rsidRPr="00530B0F">
              <w:rPr>
                <w:b/>
                <w:color w:val="000000"/>
              </w:rPr>
              <w:t xml:space="preserve">Электронные цифровые образовательные ресурсы </w:t>
            </w:r>
          </w:p>
        </w:tc>
      </w:tr>
      <w:tr w:rsidR="00530B0F" w:rsidTr="00530B0F">
        <w:tc>
          <w:tcPr>
            <w:tcW w:w="1134" w:type="dxa"/>
            <w:vAlign w:val="center"/>
          </w:tcPr>
          <w:p w:rsidR="00530B0F" w:rsidRDefault="00530B0F" w:rsidP="006532DE">
            <w:pPr>
              <w:pStyle w:val="ConsPlusNormal"/>
              <w:jc w:val="center"/>
            </w:pPr>
            <w:r>
              <w:t>Урок 1</w:t>
            </w:r>
          </w:p>
        </w:tc>
        <w:tc>
          <w:tcPr>
            <w:tcW w:w="5874" w:type="dxa"/>
          </w:tcPr>
          <w:p w:rsidR="00530B0F" w:rsidRDefault="00530B0F" w:rsidP="006532DE">
            <w:pPr>
              <w:pStyle w:val="ConsPlusNormal"/>
              <w:jc w:val="both"/>
            </w:pPr>
            <w:r>
              <w:t>Роль безопасности в жизни человека, общества, государства</w:t>
            </w:r>
          </w:p>
        </w:tc>
        <w:tc>
          <w:tcPr>
            <w:tcW w:w="2551" w:type="dxa"/>
          </w:tcPr>
          <w:p w:rsidR="00530B0F" w:rsidRPr="00530B0F" w:rsidRDefault="00530B0F" w:rsidP="00F1546C"/>
        </w:tc>
      </w:tr>
      <w:tr w:rsidR="00530B0F" w:rsidTr="00530B0F">
        <w:tc>
          <w:tcPr>
            <w:tcW w:w="1134" w:type="dxa"/>
            <w:vAlign w:val="center"/>
          </w:tcPr>
          <w:p w:rsidR="00530B0F" w:rsidRDefault="00530B0F" w:rsidP="006532DE">
            <w:pPr>
              <w:pStyle w:val="ConsPlusNormal"/>
              <w:jc w:val="center"/>
            </w:pPr>
            <w:r>
              <w:t>Урок 2</w:t>
            </w:r>
          </w:p>
        </w:tc>
        <w:tc>
          <w:tcPr>
            <w:tcW w:w="5874" w:type="dxa"/>
          </w:tcPr>
          <w:p w:rsidR="00530B0F" w:rsidRDefault="00530B0F" w:rsidP="006532DE">
            <w:pPr>
              <w:pStyle w:val="ConsPlusNormal"/>
              <w:jc w:val="both"/>
            </w:pPr>
            <w:r>
              <w:t>Чрезвычайные ситуации природного, техногенного и биолого-социального характера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3</w:t>
            </w:r>
          </w:p>
        </w:tc>
        <w:tc>
          <w:tcPr>
            <w:tcW w:w="5874" w:type="dxa"/>
          </w:tcPr>
          <w:p w:rsidR="00530B0F" w:rsidRDefault="00530B0F" w:rsidP="006532DE">
            <w:pPr>
              <w:pStyle w:val="ConsPlusNormal"/>
              <w:jc w:val="both"/>
            </w:pPr>
            <w:r>
              <w:t>Мероприятия по оповещению и защите населения при чрезвычайных ситуациях и возникновении угроз военного характера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4</w:t>
            </w:r>
          </w:p>
        </w:tc>
        <w:tc>
          <w:tcPr>
            <w:tcW w:w="5874" w:type="dxa"/>
          </w:tcPr>
          <w:p w:rsidR="00530B0F" w:rsidRDefault="00530B0F" w:rsidP="006532DE">
            <w:pPr>
              <w:pStyle w:val="ConsPlusNormal"/>
              <w:jc w:val="both"/>
            </w:pPr>
            <w:r>
              <w:t>Защита Отечества как долг и обязанность гражданина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5</w:t>
            </w:r>
          </w:p>
        </w:tc>
        <w:tc>
          <w:tcPr>
            <w:tcW w:w="5874" w:type="dxa"/>
          </w:tcPr>
          <w:p w:rsidR="00530B0F" w:rsidRDefault="00530B0F" w:rsidP="006532DE">
            <w:pPr>
              <w:pStyle w:val="ConsPlusNormal"/>
              <w:jc w:val="both"/>
            </w:pPr>
            <w:r>
              <w:t>Вооруженные Силы Российской Федерации - защита нашего Отечества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6</w:t>
            </w:r>
          </w:p>
        </w:tc>
        <w:tc>
          <w:tcPr>
            <w:tcW w:w="5874" w:type="dxa"/>
          </w:tcPr>
          <w:p w:rsidR="00530B0F" w:rsidRDefault="00530B0F" w:rsidP="006532DE">
            <w:pPr>
              <w:pStyle w:val="ConsPlusNormal"/>
              <w:jc w:val="both"/>
            </w:pPr>
            <w:r>
              <w:t>Состав и назначение Вооруженных Сил Российской Федерации</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7</w:t>
            </w:r>
          </w:p>
        </w:tc>
        <w:tc>
          <w:tcPr>
            <w:tcW w:w="5874" w:type="dxa"/>
          </w:tcPr>
          <w:p w:rsidR="00530B0F" w:rsidRDefault="00530B0F" w:rsidP="006532DE">
            <w:pPr>
              <w:pStyle w:val="ConsPlusNormal"/>
              <w:jc w:val="both"/>
            </w:pPr>
            <w:r>
              <w:t>Основные образцы вооружения и военной техники Вооруженных Сил Российской Федерации (основы технической подготовки и связи)</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8</w:t>
            </w:r>
          </w:p>
        </w:tc>
        <w:tc>
          <w:tcPr>
            <w:tcW w:w="5874" w:type="dxa"/>
          </w:tcPr>
          <w:p w:rsidR="00530B0F" w:rsidRDefault="00530B0F" w:rsidP="006532DE">
            <w:pPr>
              <w:pStyle w:val="ConsPlusNormal"/>
              <w:jc w:val="both"/>
            </w:pPr>
            <w:r>
              <w:t>Организационно-штатная структура мотострелкового отделения (взвода) (тактическая подготовка)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lastRenderedPageBreak/>
              <w:t>Урок 9</w:t>
            </w:r>
          </w:p>
        </w:tc>
        <w:tc>
          <w:tcPr>
            <w:tcW w:w="5874" w:type="dxa"/>
          </w:tcPr>
          <w:p w:rsidR="00530B0F" w:rsidRDefault="00530B0F" w:rsidP="006532DE">
            <w:pPr>
              <w:pStyle w:val="ConsPlusNormal"/>
              <w:jc w:val="both"/>
            </w:pPr>
            <w: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10</w:t>
            </w:r>
          </w:p>
        </w:tc>
        <w:tc>
          <w:tcPr>
            <w:tcW w:w="5874" w:type="dxa"/>
          </w:tcPr>
          <w:p w:rsidR="00530B0F" w:rsidRDefault="00530B0F" w:rsidP="006532DE">
            <w:pPr>
              <w:pStyle w:val="ConsPlusNormal"/>
              <w:jc w:val="both"/>
            </w:pPr>
            <w:r>
              <w:t>Общевоинские уставы - закон жизни Вооруженных Сил Российской Федерации</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11</w:t>
            </w:r>
          </w:p>
        </w:tc>
        <w:tc>
          <w:tcPr>
            <w:tcW w:w="5874" w:type="dxa"/>
          </w:tcPr>
          <w:p w:rsidR="00530B0F" w:rsidRDefault="00530B0F" w:rsidP="006532DE">
            <w:pPr>
              <w:pStyle w:val="ConsPlusNormal"/>
              <w:jc w:val="both"/>
            </w:pPr>
            <w:r>
              <w:t>Военнослужащие и взаимоотношения между ними (общевоинские уставы)</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12</w:t>
            </w:r>
          </w:p>
        </w:tc>
        <w:tc>
          <w:tcPr>
            <w:tcW w:w="5874" w:type="dxa"/>
          </w:tcPr>
          <w:p w:rsidR="00530B0F" w:rsidRDefault="00530B0F" w:rsidP="006532DE">
            <w:pPr>
              <w:pStyle w:val="ConsPlusNormal"/>
              <w:jc w:val="both"/>
            </w:pPr>
            <w:r>
              <w:t>Воинская дисциплина, ее сущность и значение</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13</w:t>
            </w:r>
          </w:p>
        </w:tc>
        <w:tc>
          <w:tcPr>
            <w:tcW w:w="5874" w:type="dxa"/>
          </w:tcPr>
          <w:p w:rsidR="00530B0F" w:rsidRDefault="00530B0F" w:rsidP="006532DE">
            <w:pPr>
              <w:pStyle w:val="ConsPlusNormal"/>
              <w:jc w:val="both"/>
            </w:pPr>
            <w:r>
              <w:t>Строевые приемы и движение без оружия (строевая подготовка)</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14</w:t>
            </w:r>
          </w:p>
        </w:tc>
        <w:tc>
          <w:tcPr>
            <w:tcW w:w="5874" w:type="dxa"/>
          </w:tcPr>
          <w:p w:rsidR="00530B0F" w:rsidRDefault="00530B0F" w:rsidP="006532DE">
            <w:pPr>
              <w:pStyle w:val="ConsPlusNormal"/>
              <w:jc w:val="both"/>
            </w:pPr>
            <w:r>
              <w:t>Основы безопасности жизнедеятельности</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15</w:t>
            </w:r>
          </w:p>
        </w:tc>
        <w:tc>
          <w:tcPr>
            <w:tcW w:w="5874" w:type="dxa"/>
          </w:tcPr>
          <w:p w:rsidR="00530B0F" w:rsidRDefault="00530B0F" w:rsidP="006532DE">
            <w:pPr>
              <w:pStyle w:val="ConsPlusNormal"/>
              <w:jc w:val="both"/>
            </w:pPr>
            <w:r>
              <w:t>Правила поведения в опасных и чрезвычайных ситуациях</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16</w:t>
            </w:r>
          </w:p>
        </w:tc>
        <w:tc>
          <w:tcPr>
            <w:tcW w:w="5874" w:type="dxa"/>
          </w:tcPr>
          <w:p w:rsidR="00530B0F" w:rsidRDefault="00530B0F" w:rsidP="006532DE">
            <w:pPr>
              <w:pStyle w:val="ConsPlusNormal"/>
              <w:jc w:val="both"/>
            </w:pPr>
            <w:r>
              <w:t>Основные опасности в быту. Предупреждение бытовых отравлений</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6">
              <w:r w:rsidRPr="00530B0F">
                <w:rPr>
                  <w:color w:val="0000FF"/>
                  <w:u w:val="single"/>
                </w:rPr>
                <w:t>https://m.edsoo.ru/f5eac746</w:t>
              </w:r>
            </w:hyperlink>
          </w:p>
        </w:tc>
      </w:tr>
      <w:tr w:rsidR="00530B0F" w:rsidTr="00530B0F">
        <w:tc>
          <w:tcPr>
            <w:tcW w:w="1134" w:type="dxa"/>
            <w:vAlign w:val="center"/>
          </w:tcPr>
          <w:p w:rsidR="00530B0F" w:rsidRDefault="00530B0F" w:rsidP="006532DE">
            <w:pPr>
              <w:pStyle w:val="ConsPlusNormal"/>
              <w:jc w:val="center"/>
            </w:pPr>
            <w:r>
              <w:t>Урок 17</w:t>
            </w:r>
          </w:p>
        </w:tc>
        <w:tc>
          <w:tcPr>
            <w:tcW w:w="5874" w:type="dxa"/>
          </w:tcPr>
          <w:p w:rsidR="00530B0F" w:rsidRDefault="00530B0F" w:rsidP="006532DE">
            <w:pPr>
              <w:pStyle w:val="ConsPlusNormal"/>
              <w:jc w:val="both"/>
            </w:pPr>
            <w:r>
              <w:t>Предупреждение бытовых травм</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7">
              <w:r w:rsidRPr="00530B0F">
                <w:rPr>
                  <w:color w:val="0000FF"/>
                  <w:u w:val="single"/>
                </w:rPr>
                <w:t>https://m.edsoo.ru/f5eac8c2</w:t>
              </w:r>
            </w:hyperlink>
          </w:p>
        </w:tc>
      </w:tr>
      <w:tr w:rsidR="00530B0F" w:rsidTr="00530B0F">
        <w:tc>
          <w:tcPr>
            <w:tcW w:w="1134" w:type="dxa"/>
            <w:vAlign w:val="center"/>
          </w:tcPr>
          <w:p w:rsidR="00530B0F" w:rsidRDefault="00530B0F" w:rsidP="006532DE">
            <w:pPr>
              <w:pStyle w:val="ConsPlusNormal"/>
              <w:jc w:val="center"/>
            </w:pPr>
            <w:r>
              <w:t>Урок 18</w:t>
            </w:r>
          </w:p>
        </w:tc>
        <w:tc>
          <w:tcPr>
            <w:tcW w:w="5874" w:type="dxa"/>
          </w:tcPr>
          <w:p w:rsidR="00530B0F" w:rsidRDefault="00530B0F" w:rsidP="006532DE">
            <w:pPr>
              <w:pStyle w:val="ConsPlusNormal"/>
              <w:jc w:val="both"/>
            </w:pPr>
            <w:r>
              <w:t>Безопасная эксплуатация бытовых приборов и мест общего пользования</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8">
              <w:r w:rsidRPr="00530B0F">
                <w:rPr>
                  <w:color w:val="0000FF"/>
                  <w:u w:val="single"/>
                </w:rPr>
                <w:t>https://m.edsoo.ru/f5eac8c2</w:t>
              </w:r>
            </w:hyperlink>
          </w:p>
        </w:tc>
      </w:tr>
      <w:tr w:rsidR="00530B0F" w:rsidTr="00530B0F">
        <w:tc>
          <w:tcPr>
            <w:tcW w:w="1134" w:type="dxa"/>
            <w:vAlign w:val="center"/>
          </w:tcPr>
          <w:p w:rsidR="00530B0F" w:rsidRDefault="00530B0F" w:rsidP="006532DE">
            <w:pPr>
              <w:pStyle w:val="ConsPlusNormal"/>
              <w:jc w:val="center"/>
            </w:pPr>
            <w:r>
              <w:t>Урок 19</w:t>
            </w:r>
          </w:p>
        </w:tc>
        <w:tc>
          <w:tcPr>
            <w:tcW w:w="5874" w:type="dxa"/>
          </w:tcPr>
          <w:p w:rsidR="00530B0F" w:rsidRDefault="00530B0F" w:rsidP="006532DE">
            <w:pPr>
              <w:pStyle w:val="ConsPlusNormal"/>
              <w:jc w:val="both"/>
            </w:pPr>
            <w:r>
              <w:t>Пожарная безопасность в быту</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9">
              <w:r w:rsidRPr="00530B0F">
                <w:rPr>
                  <w:color w:val="0000FF"/>
                  <w:u w:val="single"/>
                </w:rPr>
                <w:t>https://m.edsoo.ru/f5eacdf4</w:t>
              </w:r>
            </w:hyperlink>
          </w:p>
        </w:tc>
      </w:tr>
      <w:tr w:rsidR="00530B0F" w:rsidTr="00530B0F">
        <w:tc>
          <w:tcPr>
            <w:tcW w:w="1134" w:type="dxa"/>
            <w:vAlign w:val="center"/>
          </w:tcPr>
          <w:p w:rsidR="00530B0F" w:rsidRDefault="00530B0F" w:rsidP="006532DE">
            <w:pPr>
              <w:pStyle w:val="ConsPlusNormal"/>
              <w:jc w:val="center"/>
            </w:pPr>
            <w:r>
              <w:t>Урок 20</w:t>
            </w:r>
          </w:p>
        </w:tc>
        <w:tc>
          <w:tcPr>
            <w:tcW w:w="5874" w:type="dxa"/>
          </w:tcPr>
          <w:p w:rsidR="00530B0F" w:rsidRDefault="00530B0F" w:rsidP="006532DE">
            <w:pPr>
              <w:pStyle w:val="ConsPlusNormal"/>
              <w:jc w:val="both"/>
            </w:pPr>
            <w:r>
              <w:t>Предупреждение ситуаций криминального характера</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0">
              <w:r w:rsidRPr="00530B0F">
                <w:rPr>
                  <w:color w:val="0000FF"/>
                  <w:u w:val="single"/>
                </w:rPr>
                <w:t>https://m.edsoo.ru/f5eacf84</w:t>
              </w:r>
            </w:hyperlink>
          </w:p>
        </w:tc>
      </w:tr>
      <w:tr w:rsidR="00530B0F" w:rsidTr="00530B0F">
        <w:tc>
          <w:tcPr>
            <w:tcW w:w="1134" w:type="dxa"/>
            <w:vAlign w:val="center"/>
          </w:tcPr>
          <w:p w:rsidR="00530B0F" w:rsidRDefault="00530B0F" w:rsidP="006532DE">
            <w:pPr>
              <w:pStyle w:val="ConsPlusNormal"/>
              <w:jc w:val="center"/>
            </w:pPr>
            <w:r>
              <w:t>Урок 21</w:t>
            </w:r>
          </w:p>
        </w:tc>
        <w:tc>
          <w:tcPr>
            <w:tcW w:w="5874" w:type="dxa"/>
          </w:tcPr>
          <w:p w:rsidR="00530B0F" w:rsidRDefault="00530B0F" w:rsidP="006532DE">
            <w:pPr>
              <w:pStyle w:val="ConsPlusNormal"/>
              <w:jc w:val="both"/>
            </w:pPr>
            <w:r>
              <w:t>Безопасные действия при авариях на коммунальных системах жизнеобеспечения</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22</w:t>
            </w:r>
          </w:p>
        </w:tc>
        <w:tc>
          <w:tcPr>
            <w:tcW w:w="5874" w:type="dxa"/>
          </w:tcPr>
          <w:p w:rsidR="00530B0F" w:rsidRDefault="00530B0F" w:rsidP="006532DE">
            <w:pPr>
              <w:pStyle w:val="ConsPlusNormal"/>
              <w:jc w:val="both"/>
            </w:pPr>
            <w:r>
              <w:t>Правила дорожного движения</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1">
              <w:r w:rsidRPr="00530B0F">
                <w:rPr>
                  <w:color w:val="0000FF"/>
                  <w:u w:val="single"/>
                </w:rPr>
                <w:t>https://m.edsoo.ru/f5ead51a</w:t>
              </w:r>
            </w:hyperlink>
          </w:p>
        </w:tc>
      </w:tr>
      <w:tr w:rsidR="00530B0F" w:rsidTr="00530B0F">
        <w:tc>
          <w:tcPr>
            <w:tcW w:w="1134" w:type="dxa"/>
            <w:vAlign w:val="center"/>
          </w:tcPr>
          <w:p w:rsidR="00530B0F" w:rsidRDefault="00530B0F" w:rsidP="006532DE">
            <w:pPr>
              <w:pStyle w:val="ConsPlusNormal"/>
              <w:jc w:val="center"/>
            </w:pPr>
            <w:r>
              <w:t>Урок 23</w:t>
            </w:r>
          </w:p>
        </w:tc>
        <w:tc>
          <w:tcPr>
            <w:tcW w:w="5874" w:type="dxa"/>
          </w:tcPr>
          <w:p w:rsidR="00530B0F" w:rsidRDefault="00530B0F" w:rsidP="006532DE">
            <w:pPr>
              <w:pStyle w:val="ConsPlusNormal"/>
              <w:jc w:val="both"/>
            </w:pPr>
            <w:r>
              <w:t>Безопасность пешехода</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2">
              <w:r w:rsidRPr="00530B0F">
                <w:rPr>
                  <w:color w:val="0000FF"/>
                  <w:u w:val="single"/>
                </w:rPr>
                <w:t>https://m.edsoo.ru/f5ead68c</w:t>
              </w:r>
            </w:hyperlink>
          </w:p>
        </w:tc>
      </w:tr>
      <w:tr w:rsidR="00530B0F" w:rsidTr="00530B0F">
        <w:tc>
          <w:tcPr>
            <w:tcW w:w="1134" w:type="dxa"/>
            <w:vAlign w:val="center"/>
          </w:tcPr>
          <w:p w:rsidR="00530B0F" w:rsidRDefault="00530B0F" w:rsidP="006532DE">
            <w:pPr>
              <w:pStyle w:val="ConsPlusNormal"/>
              <w:jc w:val="center"/>
            </w:pPr>
            <w:r>
              <w:t>Урок 24</w:t>
            </w:r>
          </w:p>
        </w:tc>
        <w:tc>
          <w:tcPr>
            <w:tcW w:w="5874" w:type="dxa"/>
          </w:tcPr>
          <w:p w:rsidR="00530B0F" w:rsidRDefault="00530B0F" w:rsidP="006532DE">
            <w:pPr>
              <w:pStyle w:val="ConsPlusNormal"/>
              <w:jc w:val="both"/>
            </w:pPr>
            <w:r>
              <w:t>Безопасность пассажира</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3">
              <w:r w:rsidRPr="00530B0F">
                <w:rPr>
                  <w:color w:val="0000FF"/>
                  <w:u w:val="single"/>
                </w:rPr>
                <w:t>https://m.edsoo.ru/f5eaefa0</w:t>
              </w:r>
            </w:hyperlink>
          </w:p>
        </w:tc>
      </w:tr>
      <w:tr w:rsidR="00530B0F" w:rsidTr="00530B0F">
        <w:tc>
          <w:tcPr>
            <w:tcW w:w="1134" w:type="dxa"/>
            <w:vAlign w:val="center"/>
          </w:tcPr>
          <w:p w:rsidR="00530B0F" w:rsidRDefault="00530B0F" w:rsidP="006532DE">
            <w:pPr>
              <w:pStyle w:val="ConsPlusNormal"/>
              <w:jc w:val="center"/>
            </w:pPr>
            <w:r>
              <w:t>Урок 25</w:t>
            </w:r>
          </w:p>
        </w:tc>
        <w:tc>
          <w:tcPr>
            <w:tcW w:w="5874" w:type="dxa"/>
          </w:tcPr>
          <w:p w:rsidR="00530B0F" w:rsidRDefault="00530B0F" w:rsidP="006532DE">
            <w:pPr>
              <w:pStyle w:val="ConsPlusNormal"/>
              <w:jc w:val="both"/>
            </w:pPr>
            <w:r>
              <w:t>Безопасность водителя</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4">
              <w:r w:rsidRPr="00530B0F">
                <w:rPr>
                  <w:color w:val="0000FF"/>
                  <w:u w:val="single"/>
                </w:rPr>
                <w:t>https://m.edsoo.ru/f5eaf78e</w:t>
              </w:r>
            </w:hyperlink>
          </w:p>
        </w:tc>
      </w:tr>
      <w:tr w:rsidR="00530B0F" w:rsidTr="00530B0F">
        <w:tc>
          <w:tcPr>
            <w:tcW w:w="1134" w:type="dxa"/>
            <w:vAlign w:val="center"/>
          </w:tcPr>
          <w:p w:rsidR="00530B0F" w:rsidRDefault="00530B0F" w:rsidP="006532DE">
            <w:pPr>
              <w:pStyle w:val="ConsPlusNormal"/>
              <w:jc w:val="center"/>
            </w:pPr>
            <w:r>
              <w:t>Урок 26</w:t>
            </w:r>
          </w:p>
        </w:tc>
        <w:tc>
          <w:tcPr>
            <w:tcW w:w="5874" w:type="dxa"/>
          </w:tcPr>
          <w:p w:rsidR="00530B0F" w:rsidRDefault="00530B0F" w:rsidP="006532DE">
            <w:pPr>
              <w:pStyle w:val="ConsPlusNormal"/>
              <w:jc w:val="both"/>
            </w:pPr>
            <w:r>
              <w:t>Безопасные действия при дорожно-транспортных происшествиях</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5">
              <w:r w:rsidRPr="00530B0F">
                <w:rPr>
                  <w:color w:val="0000FF"/>
                  <w:u w:val="single"/>
                </w:rPr>
                <w:t>https://m.edsoo.ru/f5eaf946</w:t>
              </w:r>
            </w:hyperlink>
          </w:p>
        </w:tc>
      </w:tr>
      <w:tr w:rsidR="00530B0F" w:rsidTr="00530B0F">
        <w:tc>
          <w:tcPr>
            <w:tcW w:w="1134" w:type="dxa"/>
            <w:vAlign w:val="center"/>
          </w:tcPr>
          <w:p w:rsidR="00530B0F" w:rsidRDefault="00530B0F" w:rsidP="006532DE">
            <w:pPr>
              <w:pStyle w:val="ConsPlusNormal"/>
              <w:jc w:val="center"/>
            </w:pPr>
            <w:r>
              <w:t>Урок 27</w:t>
            </w:r>
          </w:p>
        </w:tc>
        <w:tc>
          <w:tcPr>
            <w:tcW w:w="5874" w:type="dxa"/>
          </w:tcPr>
          <w:p w:rsidR="00530B0F" w:rsidRDefault="00530B0F" w:rsidP="006532DE">
            <w:pPr>
              <w:pStyle w:val="ConsPlusNormal"/>
              <w:jc w:val="both"/>
            </w:pPr>
            <w:r>
              <w:t>Безопасность пассажиров на различных видах транспорта</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6">
              <w:r w:rsidRPr="00530B0F">
                <w:rPr>
                  <w:color w:val="0000FF"/>
                  <w:u w:val="single"/>
                </w:rPr>
                <w:t>https://m.edsoo.ru/f5eafef0</w:t>
              </w:r>
            </w:hyperlink>
          </w:p>
        </w:tc>
      </w:tr>
      <w:tr w:rsidR="00530B0F" w:rsidTr="00530B0F">
        <w:tc>
          <w:tcPr>
            <w:tcW w:w="1134" w:type="dxa"/>
            <w:vAlign w:val="center"/>
          </w:tcPr>
          <w:p w:rsidR="00530B0F" w:rsidRDefault="00530B0F" w:rsidP="006532DE">
            <w:pPr>
              <w:pStyle w:val="ConsPlusNormal"/>
              <w:jc w:val="center"/>
            </w:pPr>
            <w:r>
              <w:t>Урок 28</w:t>
            </w:r>
          </w:p>
        </w:tc>
        <w:tc>
          <w:tcPr>
            <w:tcW w:w="5874" w:type="dxa"/>
          </w:tcPr>
          <w:p w:rsidR="00530B0F" w:rsidRDefault="00530B0F" w:rsidP="006532DE">
            <w:pPr>
              <w:pStyle w:val="ConsPlusNormal"/>
              <w:jc w:val="both"/>
            </w:pPr>
            <w:r>
              <w:t>Первая помощь при чрезвычайных ситуациях на транспорте</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7">
              <w:r w:rsidRPr="00530B0F">
                <w:rPr>
                  <w:color w:val="0000FF"/>
                  <w:u w:val="single"/>
                </w:rPr>
                <w:t>https://m.edsoo.ru/f5eafd42</w:t>
              </w:r>
            </w:hyperlink>
          </w:p>
        </w:tc>
      </w:tr>
      <w:tr w:rsidR="00530B0F" w:rsidTr="00530B0F">
        <w:tc>
          <w:tcPr>
            <w:tcW w:w="1134" w:type="dxa"/>
            <w:vAlign w:val="center"/>
          </w:tcPr>
          <w:p w:rsidR="00530B0F" w:rsidRDefault="00530B0F" w:rsidP="006532DE">
            <w:pPr>
              <w:pStyle w:val="ConsPlusNormal"/>
              <w:jc w:val="center"/>
            </w:pPr>
            <w:r>
              <w:t>Урок 29</w:t>
            </w:r>
          </w:p>
        </w:tc>
        <w:tc>
          <w:tcPr>
            <w:tcW w:w="5874" w:type="dxa"/>
          </w:tcPr>
          <w:p w:rsidR="00530B0F" w:rsidRDefault="00530B0F" w:rsidP="006532DE">
            <w:pPr>
              <w:pStyle w:val="ConsPlusNormal"/>
              <w:jc w:val="both"/>
            </w:pPr>
            <w:r>
              <w:t>Основные опасности в общественных местах</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8">
              <w:r w:rsidRPr="00530B0F">
                <w:rPr>
                  <w:color w:val="0000FF"/>
                  <w:u w:val="single"/>
                </w:rPr>
                <w:t>https://m.edsoo.ru/f5eb0210</w:t>
              </w:r>
            </w:hyperlink>
          </w:p>
        </w:tc>
      </w:tr>
      <w:tr w:rsidR="00530B0F" w:rsidTr="00530B0F">
        <w:tc>
          <w:tcPr>
            <w:tcW w:w="1134" w:type="dxa"/>
            <w:vAlign w:val="center"/>
          </w:tcPr>
          <w:p w:rsidR="00530B0F" w:rsidRDefault="00530B0F" w:rsidP="006532DE">
            <w:pPr>
              <w:pStyle w:val="ConsPlusNormal"/>
              <w:jc w:val="center"/>
            </w:pPr>
            <w:r>
              <w:t>Урок 30</w:t>
            </w:r>
          </w:p>
        </w:tc>
        <w:tc>
          <w:tcPr>
            <w:tcW w:w="5874" w:type="dxa"/>
          </w:tcPr>
          <w:p w:rsidR="00530B0F" w:rsidRDefault="00530B0F" w:rsidP="006532DE">
            <w:pPr>
              <w:pStyle w:val="ConsPlusNormal"/>
              <w:jc w:val="both"/>
            </w:pPr>
            <w:r>
              <w:t>Правила безопасного поведения при посещении массовых мероприятий</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19">
              <w:r w:rsidRPr="00530B0F">
                <w:rPr>
                  <w:color w:val="0000FF"/>
                  <w:u w:val="single"/>
                </w:rPr>
                <w:t>https://m.edsoo.ru/f5eb038c</w:t>
              </w:r>
            </w:hyperlink>
          </w:p>
        </w:tc>
      </w:tr>
      <w:tr w:rsidR="00530B0F" w:rsidTr="00530B0F">
        <w:tc>
          <w:tcPr>
            <w:tcW w:w="1134" w:type="dxa"/>
            <w:vAlign w:val="center"/>
          </w:tcPr>
          <w:p w:rsidR="00530B0F" w:rsidRDefault="00530B0F" w:rsidP="006532DE">
            <w:pPr>
              <w:pStyle w:val="ConsPlusNormal"/>
              <w:jc w:val="center"/>
            </w:pPr>
            <w:r>
              <w:t>Урок 31</w:t>
            </w:r>
          </w:p>
        </w:tc>
        <w:tc>
          <w:tcPr>
            <w:tcW w:w="5874" w:type="dxa"/>
          </w:tcPr>
          <w:p w:rsidR="00530B0F" w:rsidRDefault="00530B0F" w:rsidP="006532DE">
            <w:pPr>
              <w:pStyle w:val="ConsPlusNormal"/>
              <w:jc w:val="both"/>
            </w:pPr>
            <w:r>
              <w:t>Пожарная безопасность в общественных местах</w:t>
            </w:r>
          </w:p>
        </w:tc>
        <w:tc>
          <w:tcPr>
            <w:tcW w:w="2551"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32</w:t>
            </w:r>
          </w:p>
        </w:tc>
        <w:tc>
          <w:tcPr>
            <w:tcW w:w="5874" w:type="dxa"/>
          </w:tcPr>
          <w:p w:rsidR="00530B0F" w:rsidRDefault="00530B0F" w:rsidP="006532DE">
            <w:pPr>
              <w:pStyle w:val="ConsPlusNormal"/>
              <w:jc w:val="both"/>
            </w:pPr>
            <w:r>
              <w:t>Пожарная безопасность в общественных местах</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20">
              <w:r w:rsidRPr="00530B0F">
                <w:rPr>
                  <w:color w:val="0000FF"/>
                  <w:u w:val="single"/>
                </w:rPr>
                <w:t>https://m.edsoo.ru/f5eb0c10</w:t>
              </w:r>
            </w:hyperlink>
          </w:p>
        </w:tc>
      </w:tr>
      <w:tr w:rsidR="00530B0F" w:rsidTr="00530B0F">
        <w:tc>
          <w:tcPr>
            <w:tcW w:w="1134" w:type="dxa"/>
            <w:vAlign w:val="center"/>
          </w:tcPr>
          <w:p w:rsidR="00530B0F" w:rsidRDefault="00530B0F" w:rsidP="006532DE">
            <w:pPr>
              <w:pStyle w:val="ConsPlusNormal"/>
              <w:jc w:val="center"/>
            </w:pPr>
            <w:r>
              <w:lastRenderedPageBreak/>
              <w:t>Урок 33</w:t>
            </w:r>
          </w:p>
        </w:tc>
        <w:tc>
          <w:tcPr>
            <w:tcW w:w="5874" w:type="dxa"/>
          </w:tcPr>
          <w:p w:rsidR="00530B0F" w:rsidRDefault="00530B0F" w:rsidP="006532DE">
            <w:pPr>
              <w:pStyle w:val="ConsPlusNormal"/>
              <w:jc w:val="both"/>
            </w:pPr>
            <w:r>
              <w:t>Безопасные действия в ситуациях криминогенного и антиобщественного характера</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21">
              <w:r w:rsidRPr="00530B0F">
                <w:rPr>
                  <w:color w:val="0000FF"/>
                  <w:u w:val="single"/>
                </w:rPr>
                <w:t>https://m.edsoo.ru/f5eb0c10</w:t>
              </w:r>
            </w:hyperlink>
          </w:p>
        </w:tc>
      </w:tr>
      <w:tr w:rsidR="00530B0F" w:rsidTr="00530B0F">
        <w:tc>
          <w:tcPr>
            <w:tcW w:w="1134" w:type="dxa"/>
            <w:vAlign w:val="center"/>
          </w:tcPr>
          <w:p w:rsidR="00530B0F" w:rsidRDefault="00530B0F" w:rsidP="006532DE">
            <w:pPr>
              <w:pStyle w:val="ConsPlusNormal"/>
              <w:jc w:val="center"/>
            </w:pPr>
            <w:r>
              <w:t>Урок 34</w:t>
            </w:r>
          </w:p>
        </w:tc>
        <w:tc>
          <w:tcPr>
            <w:tcW w:w="5874" w:type="dxa"/>
          </w:tcPr>
          <w:p w:rsidR="00530B0F" w:rsidRDefault="00530B0F" w:rsidP="006532DE">
            <w:pPr>
              <w:pStyle w:val="ConsPlusNormal"/>
              <w:jc w:val="both"/>
            </w:pPr>
            <w:r>
              <w:t>Безопасные действия в ситуациях криминогенного и антиобщественного характера</w:t>
            </w:r>
          </w:p>
        </w:tc>
        <w:tc>
          <w:tcPr>
            <w:tcW w:w="2551" w:type="dxa"/>
            <w:vAlign w:val="center"/>
          </w:tcPr>
          <w:p w:rsidR="00530B0F" w:rsidRPr="00530B0F" w:rsidRDefault="00530B0F" w:rsidP="00F1546C">
            <w:pPr>
              <w:ind w:left="135"/>
            </w:pPr>
            <w:r w:rsidRPr="00530B0F">
              <w:rPr>
                <w:color w:val="000000"/>
              </w:rPr>
              <w:t xml:space="preserve">Библиотека ЦОК </w:t>
            </w:r>
            <w:hyperlink r:id="rId22">
              <w:r w:rsidRPr="00530B0F">
                <w:rPr>
                  <w:color w:val="0000FF"/>
                  <w:u w:val="single"/>
                </w:rPr>
                <w:t>https://m.edsoo.ru/f5eb0c10</w:t>
              </w:r>
            </w:hyperlink>
          </w:p>
        </w:tc>
      </w:tr>
      <w:tr w:rsidR="00530B0F" w:rsidTr="00530B0F">
        <w:tc>
          <w:tcPr>
            <w:tcW w:w="7008" w:type="dxa"/>
            <w:gridSpan w:val="2"/>
          </w:tcPr>
          <w:p w:rsidR="00530B0F" w:rsidRDefault="00530B0F" w:rsidP="006532DE">
            <w:pPr>
              <w:pStyle w:val="ConsPlusNormal"/>
              <w:jc w:val="both"/>
            </w:pPr>
            <w:r>
              <w:t>ОБЩЕЕ КОЛИЧЕСТВО УРОКОВ ПО ПРОГРАММЕ: 34, из них уроков, отведенных на контрольные работы, - не более 3</w:t>
            </w:r>
          </w:p>
        </w:tc>
        <w:tc>
          <w:tcPr>
            <w:tcW w:w="2551" w:type="dxa"/>
            <w:vAlign w:val="center"/>
          </w:tcPr>
          <w:p w:rsidR="00530B0F" w:rsidRPr="00847F44" w:rsidRDefault="00530B0F" w:rsidP="003D3DED">
            <w:pPr>
              <w:ind w:left="135"/>
            </w:pPr>
          </w:p>
        </w:tc>
      </w:tr>
    </w:tbl>
    <w:p w:rsidR="00E35F8C" w:rsidRDefault="00E35F8C" w:rsidP="00E35F8C">
      <w:pPr>
        <w:pStyle w:val="ConsPlusNormal"/>
        <w:jc w:val="both"/>
      </w:pPr>
    </w:p>
    <w:p w:rsidR="00E35F8C" w:rsidRDefault="00E35F8C" w:rsidP="00E35F8C">
      <w:pPr>
        <w:pStyle w:val="ConsPlusNormal"/>
        <w:jc w:val="right"/>
      </w:pPr>
      <w:r>
        <w:t>Таблица 26.1</w:t>
      </w:r>
    </w:p>
    <w:p w:rsidR="00E35F8C" w:rsidRDefault="00E35F8C" w:rsidP="00E35F8C">
      <w:pPr>
        <w:pStyle w:val="ConsPlusNormal"/>
        <w:jc w:val="both"/>
      </w:pPr>
    </w:p>
    <w:p w:rsidR="00E35F8C" w:rsidRDefault="00E35F8C" w:rsidP="00E35F8C">
      <w:pPr>
        <w:pStyle w:val="ConsPlusNormal"/>
        <w:jc w:val="both"/>
      </w:pPr>
      <w:r>
        <w:t>9 класс</w:t>
      </w:r>
    </w:p>
    <w:p w:rsidR="00E35F8C" w:rsidRDefault="00E35F8C" w:rsidP="00E35F8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5874"/>
        <w:gridCol w:w="2552"/>
      </w:tblGrid>
      <w:tr w:rsidR="00530B0F" w:rsidTr="009F039A">
        <w:tc>
          <w:tcPr>
            <w:tcW w:w="1134" w:type="dxa"/>
          </w:tcPr>
          <w:p w:rsidR="00530B0F" w:rsidRDefault="00530B0F" w:rsidP="006532DE">
            <w:pPr>
              <w:pStyle w:val="ConsPlusNormal"/>
              <w:jc w:val="center"/>
            </w:pPr>
            <w:r>
              <w:t>N урока</w:t>
            </w:r>
          </w:p>
        </w:tc>
        <w:tc>
          <w:tcPr>
            <w:tcW w:w="5874" w:type="dxa"/>
          </w:tcPr>
          <w:p w:rsidR="00530B0F" w:rsidRDefault="00530B0F" w:rsidP="006532DE">
            <w:pPr>
              <w:pStyle w:val="ConsPlusNormal"/>
              <w:jc w:val="center"/>
            </w:pPr>
            <w:r>
              <w:t>Тема урока</w:t>
            </w:r>
          </w:p>
        </w:tc>
        <w:tc>
          <w:tcPr>
            <w:tcW w:w="2552" w:type="dxa"/>
            <w:vAlign w:val="center"/>
          </w:tcPr>
          <w:p w:rsidR="00530B0F" w:rsidRPr="00530B0F" w:rsidRDefault="00530B0F" w:rsidP="00530B0F">
            <w:pPr>
              <w:ind w:left="135"/>
            </w:pPr>
            <w:r w:rsidRPr="00530B0F">
              <w:rPr>
                <w:b/>
                <w:color w:val="000000"/>
              </w:rPr>
              <w:t xml:space="preserve">Электронные цифровые образовательные ресурсы </w:t>
            </w:r>
            <w:bookmarkStart w:id="2" w:name="_GoBack"/>
            <w:bookmarkEnd w:id="2"/>
          </w:p>
        </w:tc>
      </w:tr>
      <w:tr w:rsidR="00530B0F" w:rsidTr="00530B0F">
        <w:tc>
          <w:tcPr>
            <w:tcW w:w="1134" w:type="dxa"/>
            <w:vAlign w:val="center"/>
          </w:tcPr>
          <w:p w:rsidR="00530B0F" w:rsidRDefault="00530B0F" w:rsidP="006532DE">
            <w:pPr>
              <w:pStyle w:val="ConsPlusNormal"/>
              <w:jc w:val="center"/>
            </w:pPr>
            <w:r>
              <w:t>Урок 1</w:t>
            </w:r>
          </w:p>
        </w:tc>
        <w:tc>
          <w:tcPr>
            <w:tcW w:w="5874" w:type="dxa"/>
          </w:tcPr>
          <w:p w:rsidR="00530B0F" w:rsidRDefault="00530B0F" w:rsidP="006532DE">
            <w:pPr>
              <w:pStyle w:val="ConsPlusNormal"/>
              <w:jc w:val="both"/>
            </w:pPr>
            <w:r>
              <w:t>Правила безопасного поведения в природной среде</w:t>
            </w:r>
          </w:p>
        </w:tc>
        <w:tc>
          <w:tcPr>
            <w:tcW w:w="2552" w:type="dxa"/>
          </w:tcPr>
          <w:p w:rsidR="00530B0F" w:rsidRPr="00530B0F" w:rsidRDefault="00530B0F" w:rsidP="00F1546C"/>
        </w:tc>
      </w:tr>
      <w:tr w:rsidR="00530B0F" w:rsidTr="009F039A">
        <w:tc>
          <w:tcPr>
            <w:tcW w:w="1134" w:type="dxa"/>
            <w:vAlign w:val="center"/>
          </w:tcPr>
          <w:p w:rsidR="00530B0F" w:rsidRDefault="00530B0F" w:rsidP="006532DE">
            <w:pPr>
              <w:pStyle w:val="ConsPlusNormal"/>
              <w:jc w:val="center"/>
            </w:pPr>
            <w:r>
              <w:t>Урок 2</w:t>
            </w:r>
          </w:p>
        </w:tc>
        <w:tc>
          <w:tcPr>
            <w:tcW w:w="5874" w:type="dxa"/>
          </w:tcPr>
          <w:p w:rsidR="00530B0F" w:rsidRDefault="00530B0F" w:rsidP="006532DE">
            <w:pPr>
              <w:pStyle w:val="ConsPlusNormal"/>
              <w:jc w:val="both"/>
            </w:pPr>
            <w:r>
              <w:t>Безопасные действия при автономном существовании в природной среде</w:t>
            </w:r>
          </w:p>
        </w:tc>
        <w:tc>
          <w:tcPr>
            <w:tcW w:w="2552" w:type="dxa"/>
            <w:vAlign w:val="center"/>
          </w:tcPr>
          <w:p w:rsidR="00530B0F" w:rsidRPr="00530B0F" w:rsidRDefault="00530B0F" w:rsidP="00F1546C">
            <w:pPr>
              <w:ind w:left="135"/>
            </w:pPr>
          </w:p>
        </w:tc>
      </w:tr>
      <w:tr w:rsidR="00530B0F" w:rsidTr="009F039A">
        <w:tc>
          <w:tcPr>
            <w:tcW w:w="1134" w:type="dxa"/>
            <w:vAlign w:val="center"/>
          </w:tcPr>
          <w:p w:rsidR="00530B0F" w:rsidRDefault="00530B0F" w:rsidP="006532DE">
            <w:pPr>
              <w:pStyle w:val="ConsPlusNormal"/>
              <w:jc w:val="center"/>
            </w:pPr>
            <w:r>
              <w:t>Урок 3</w:t>
            </w:r>
          </w:p>
        </w:tc>
        <w:tc>
          <w:tcPr>
            <w:tcW w:w="5874" w:type="dxa"/>
          </w:tcPr>
          <w:p w:rsidR="00530B0F" w:rsidRDefault="00530B0F" w:rsidP="006532DE">
            <w:pPr>
              <w:pStyle w:val="ConsPlusNormal"/>
              <w:jc w:val="both"/>
            </w:pPr>
            <w:r>
              <w:t>Пожарная безопасность в природной среде</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3">
              <w:r w:rsidRPr="00530B0F">
                <w:rPr>
                  <w:color w:val="0000FF"/>
                  <w:u w:val="single"/>
                </w:rPr>
                <w:t>https://m.edsoo.ru/f5eb14e4</w:t>
              </w:r>
            </w:hyperlink>
          </w:p>
        </w:tc>
      </w:tr>
      <w:tr w:rsidR="00530B0F" w:rsidTr="009F039A">
        <w:tc>
          <w:tcPr>
            <w:tcW w:w="1134" w:type="dxa"/>
            <w:vAlign w:val="center"/>
          </w:tcPr>
          <w:p w:rsidR="00530B0F" w:rsidRDefault="00530B0F" w:rsidP="006532DE">
            <w:pPr>
              <w:pStyle w:val="ConsPlusNormal"/>
              <w:jc w:val="center"/>
            </w:pPr>
            <w:r>
              <w:t>Урок 4</w:t>
            </w:r>
          </w:p>
        </w:tc>
        <w:tc>
          <w:tcPr>
            <w:tcW w:w="5874" w:type="dxa"/>
          </w:tcPr>
          <w:p w:rsidR="00530B0F" w:rsidRDefault="00530B0F" w:rsidP="006532DE">
            <w:pPr>
              <w:pStyle w:val="ConsPlusNormal"/>
              <w:jc w:val="both"/>
            </w:pPr>
            <w:r>
              <w:t>Безопасное поведение в горах</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4">
              <w:r w:rsidRPr="00530B0F">
                <w:rPr>
                  <w:color w:val="0000FF"/>
                  <w:u w:val="single"/>
                </w:rPr>
                <w:t>https://m.edsoo.ru/f5eb0efe</w:t>
              </w:r>
            </w:hyperlink>
          </w:p>
        </w:tc>
      </w:tr>
      <w:tr w:rsidR="00530B0F" w:rsidTr="009F039A">
        <w:tc>
          <w:tcPr>
            <w:tcW w:w="1134" w:type="dxa"/>
            <w:vAlign w:val="center"/>
          </w:tcPr>
          <w:p w:rsidR="00530B0F" w:rsidRDefault="00530B0F" w:rsidP="006532DE">
            <w:pPr>
              <w:pStyle w:val="ConsPlusNormal"/>
              <w:jc w:val="center"/>
            </w:pPr>
            <w:r>
              <w:t>Урок 5</w:t>
            </w:r>
          </w:p>
        </w:tc>
        <w:tc>
          <w:tcPr>
            <w:tcW w:w="5874" w:type="dxa"/>
          </w:tcPr>
          <w:p w:rsidR="00530B0F" w:rsidRDefault="00530B0F" w:rsidP="006532DE">
            <w:pPr>
              <w:pStyle w:val="ConsPlusNormal"/>
              <w:jc w:val="both"/>
            </w:pPr>
            <w:r>
              <w:t>Безопасное поведение на водоемах</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5">
              <w:r w:rsidRPr="00530B0F">
                <w:rPr>
                  <w:color w:val="0000FF"/>
                  <w:u w:val="single"/>
                </w:rPr>
                <w:t>https://m.edsoo.ru/f5eb1ac0</w:t>
              </w:r>
            </w:hyperlink>
          </w:p>
        </w:tc>
      </w:tr>
      <w:tr w:rsidR="00530B0F" w:rsidTr="009F039A">
        <w:tc>
          <w:tcPr>
            <w:tcW w:w="1134" w:type="dxa"/>
            <w:vAlign w:val="center"/>
          </w:tcPr>
          <w:p w:rsidR="00530B0F" w:rsidRDefault="00530B0F" w:rsidP="006532DE">
            <w:pPr>
              <w:pStyle w:val="ConsPlusNormal"/>
              <w:jc w:val="center"/>
            </w:pPr>
            <w:r>
              <w:t>Урок 6</w:t>
            </w:r>
          </w:p>
        </w:tc>
        <w:tc>
          <w:tcPr>
            <w:tcW w:w="5874" w:type="dxa"/>
          </w:tcPr>
          <w:p w:rsidR="00530B0F" w:rsidRDefault="00530B0F" w:rsidP="006532DE">
            <w:pPr>
              <w:pStyle w:val="ConsPlusNormal"/>
              <w:jc w:val="both"/>
            </w:pPr>
            <w:r>
              <w:t>Безопасные действия при наводнении, цунами</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6">
              <w:r w:rsidRPr="00530B0F">
                <w:rPr>
                  <w:color w:val="0000FF"/>
                  <w:u w:val="single"/>
                </w:rPr>
                <w:t>https://m.edsoo.ru/f5eb1da4</w:t>
              </w:r>
            </w:hyperlink>
          </w:p>
        </w:tc>
      </w:tr>
      <w:tr w:rsidR="00530B0F" w:rsidTr="009F039A">
        <w:tc>
          <w:tcPr>
            <w:tcW w:w="1134" w:type="dxa"/>
            <w:vAlign w:val="center"/>
          </w:tcPr>
          <w:p w:rsidR="00530B0F" w:rsidRDefault="00530B0F" w:rsidP="006532DE">
            <w:pPr>
              <w:pStyle w:val="ConsPlusNormal"/>
              <w:jc w:val="center"/>
            </w:pPr>
            <w:r>
              <w:t>Урок 7</w:t>
            </w:r>
          </w:p>
        </w:tc>
        <w:tc>
          <w:tcPr>
            <w:tcW w:w="5874" w:type="dxa"/>
          </w:tcPr>
          <w:p w:rsidR="00530B0F" w:rsidRDefault="00530B0F" w:rsidP="006532DE">
            <w:pPr>
              <w:pStyle w:val="ConsPlusNormal"/>
              <w:jc w:val="both"/>
            </w:pPr>
            <w:r>
              <w:t>Безопасные действия при урагане, смерче, грозе</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7">
              <w:r w:rsidRPr="00530B0F">
                <w:rPr>
                  <w:color w:val="0000FF"/>
                  <w:u w:val="single"/>
                </w:rPr>
                <w:t>https://m.edsoo.ru/f5eb209c</w:t>
              </w:r>
            </w:hyperlink>
          </w:p>
        </w:tc>
      </w:tr>
      <w:tr w:rsidR="00530B0F" w:rsidTr="009F039A">
        <w:tc>
          <w:tcPr>
            <w:tcW w:w="1134" w:type="dxa"/>
            <w:vAlign w:val="center"/>
          </w:tcPr>
          <w:p w:rsidR="00530B0F" w:rsidRDefault="00530B0F" w:rsidP="006532DE">
            <w:pPr>
              <w:pStyle w:val="ConsPlusNormal"/>
              <w:jc w:val="center"/>
            </w:pPr>
            <w:r>
              <w:t>Урок 8</w:t>
            </w:r>
          </w:p>
        </w:tc>
        <w:tc>
          <w:tcPr>
            <w:tcW w:w="5874" w:type="dxa"/>
          </w:tcPr>
          <w:p w:rsidR="00530B0F" w:rsidRDefault="00530B0F" w:rsidP="006532DE">
            <w:pPr>
              <w:pStyle w:val="ConsPlusNormal"/>
              <w:jc w:val="both"/>
            </w:pPr>
            <w:r>
              <w:t>Безопасные действия при землетрясении, извержении вулкана</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8">
              <w:r w:rsidRPr="00530B0F">
                <w:rPr>
                  <w:color w:val="0000FF"/>
                  <w:u w:val="single"/>
                </w:rPr>
                <w:t>https://m.edsoo.ru/f5eb222c</w:t>
              </w:r>
            </w:hyperlink>
          </w:p>
        </w:tc>
      </w:tr>
      <w:tr w:rsidR="00530B0F" w:rsidTr="009F039A">
        <w:tc>
          <w:tcPr>
            <w:tcW w:w="1134" w:type="dxa"/>
            <w:vAlign w:val="center"/>
          </w:tcPr>
          <w:p w:rsidR="00530B0F" w:rsidRDefault="00530B0F" w:rsidP="006532DE">
            <w:pPr>
              <w:pStyle w:val="ConsPlusNormal"/>
              <w:jc w:val="center"/>
            </w:pPr>
            <w:r>
              <w:t>Урок 9</w:t>
            </w:r>
          </w:p>
        </w:tc>
        <w:tc>
          <w:tcPr>
            <w:tcW w:w="5874" w:type="dxa"/>
          </w:tcPr>
          <w:p w:rsidR="00530B0F" w:rsidRDefault="00530B0F" w:rsidP="006532DE">
            <w:pPr>
              <w:pStyle w:val="ConsPlusNormal"/>
              <w:jc w:val="both"/>
            </w:pPr>
            <w:r>
              <w:t>Экология и ее значение для устойчивого развития общества</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29">
              <w:r w:rsidRPr="00530B0F">
                <w:rPr>
                  <w:color w:val="0000FF"/>
                  <w:u w:val="single"/>
                </w:rPr>
                <w:t>https://m.edsoo.ru/f5eb23a8</w:t>
              </w:r>
            </w:hyperlink>
          </w:p>
        </w:tc>
      </w:tr>
      <w:tr w:rsidR="00530B0F" w:rsidTr="009F039A">
        <w:tc>
          <w:tcPr>
            <w:tcW w:w="1134" w:type="dxa"/>
            <w:vAlign w:val="center"/>
          </w:tcPr>
          <w:p w:rsidR="00530B0F" w:rsidRDefault="00530B0F" w:rsidP="006532DE">
            <w:pPr>
              <w:pStyle w:val="ConsPlusNormal"/>
              <w:jc w:val="center"/>
            </w:pPr>
            <w:r>
              <w:t>Урок 10</w:t>
            </w:r>
          </w:p>
        </w:tc>
        <w:tc>
          <w:tcPr>
            <w:tcW w:w="5874" w:type="dxa"/>
          </w:tcPr>
          <w:p w:rsidR="00530B0F" w:rsidRDefault="00530B0F" w:rsidP="006532DE">
            <w:pPr>
              <w:pStyle w:val="ConsPlusNormal"/>
              <w:jc w:val="both"/>
            </w:pPr>
            <w:r>
              <w:t>Общие представления о здоровье</w:t>
            </w:r>
          </w:p>
        </w:tc>
        <w:tc>
          <w:tcPr>
            <w:tcW w:w="2552" w:type="dxa"/>
            <w:vAlign w:val="center"/>
          </w:tcPr>
          <w:p w:rsidR="00530B0F" w:rsidRPr="00530B0F" w:rsidRDefault="00530B0F" w:rsidP="00F1546C">
            <w:pPr>
              <w:ind w:left="135"/>
            </w:pPr>
          </w:p>
        </w:tc>
      </w:tr>
      <w:tr w:rsidR="00530B0F" w:rsidTr="009F039A">
        <w:tc>
          <w:tcPr>
            <w:tcW w:w="1134" w:type="dxa"/>
            <w:vAlign w:val="center"/>
          </w:tcPr>
          <w:p w:rsidR="00530B0F" w:rsidRDefault="00530B0F" w:rsidP="006532DE">
            <w:pPr>
              <w:pStyle w:val="ConsPlusNormal"/>
              <w:jc w:val="center"/>
            </w:pPr>
            <w:r>
              <w:t>Урок 11</w:t>
            </w:r>
          </w:p>
        </w:tc>
        <w:tc>
          <w:tcPr>
            <w:tcW w:w="5874" w:type="dxa"/>
          </w:tcPr>
          <w:p w:rsidR="00530B0F" w:rsidRDefault="00530B0F" w:rsidP="006532DE">
            <w:pPr>
              <w:pStyle w:val="ConsPlusNormal"/>
              <w:jc w:val="both"/>
            </w:pPr>
            <w:r>
              <w:t>Предупреждение и защита от инфекционных заболеваний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0">
              <w:r w:rsidRPr="00530B0F">
                <w:rPr>
                  <w:color w:val="0000FF"/>
                  <w:u w:val="single"/>
                </w:rPr>
                <w:t>https://m.edsoo.ru/f5eb279a</w:t>
              </w:r>
            </w:hyperlink>
          </w:p>
        </w:tc>
      </w:tr>
      <w:tr w:rsidR="00530B0F" w:rsidTr="009F039A">
        <w:tc>
          <w:tcPr>
            <w:tcW w:w="1134" w:type="dxa"/>
            <w:vAlign w:val="center"/>
          </w:tcPr>
          <w:p w:rsidR="00530B0F" w:rsidRDefault="00530B0F" w:rsidP="006532DE">
            <w:pPr>
              <w:pStyle w:val="ConsPlusNormal"/>
              <w:jc w:val="center"/>
            </w:pPr>
            <w:r>
              <w:t>Урок 12</w:t>
            </w:r>
          </w:p>
        </w:tc>
        <w:tc>
          <w:tcPr>
            <w:tcW w:w="5874" w:type="dxa"/>
          </w:tcPr>
          <w:p w:rsidR="00530B0F" w:rsidRDefault="00530B0F" w:rsidP="006532DE">
            <w:pPr>
              <w:pStyle w:val="ConsPlusNormal"/>
              <w:jc w:val="both"/>
            </w:pPr>
            <w:r>
              <w:t>Профилактика неинфекционных заболеваний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1">
              <w:r w:rsidRPr="00530B0F">
                <w:rPr>
                  <w:color w:val="0000FF"/>
                  <w:u w:val="single"/>
                </w:rPr>
                <w:t>https://m.edsoo.ru/f5eb2c0e</w:t>
              </w:r>
            </w:hyperlink>
          </w:p>
        </w:tc>
      </w:tr>
      <w:tr w:rsidR="00530B0F" w:rsidTr="009F039A">
        <w:tc>
          <w:tcPr>
            <w:tcW w:w="1134" w:type="dxa"/>
            <w:vAlign w:val="center"/>
          </w:tcPr>
          <w:p w:rsidR="00530B0F" w:rsidRDefault="00530B0F" w:rsidP="006532DE">
            <w:pPr>
              <w:pStyle w:val="ConsPlusNormal"/>
              <w:jc w:val="center"/>
            </w:pPr>
            <w:r>
              <w:t>Урок 13</w:t>
            </w:r>
          </w:p>
        </w:tc>
        <w:tc>
          <w:tcPr>
            <w:tcW w:w="5874" w:type="dxa"/>
          </w:tcPr>
          <w:p w:rsidR="00530B0F" w:rsidRDefault="00530B0F" w:rsidP="006532DE">
            <w:pPr>
              <w:pStyle w:val="ConsPlusNormal"/>
              <w:jc w:val="both"/>
            </w:pPr>
            <w:r>
              <w:t>Психическое здоровье и психологическое благополучие</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2">
              <w:r w:rsidRPr="00530B0F">
                <w:rPr>
                  <w:color w:val="0000FF"/>
                  <w:u w:val="single"/>
                </w:rPr>
                <w:t>https://m.edsoo.ru/f5eb2d94</w:t>
              </w:r>
            </w:hyperlink>
          </w:p>
        </w:tc>
      </w:tr>
      <w:tr w:rsidR="00530B0F" w:rsidTr="009F039A">
        <w:tc>
          <w:tcPr>
            <w:tcW w:w="1134" w:type="dxa"/>
            <w:vAlign w:val="center"/>
          </w:tcPr>
          <w:p w:rsidR="00530B0F" w:rsidRDefault="00530B0F" w:rsidP="006532DE">
            <w:pPr>
              <w:pStyle w:val="ConsPlusNormal"/>
              <w:jc w:val="center"/>
            </w:pPr>
            <w:r>
              <w:t>Урок 14</w:t>
            </w:r>
          </w:p>
        </w:tc>
        <w:tc>
          <w:tcPr>
            <w:tcW w:w="5874" w:type="dxa"/>
          </w:tcPr>
          <w:p w:rsidR="00530B0F" w:rsidRDefault="00530B0F" w:rsidP="006532DE">
            <w:pPr>
              <w:pStyle w:val="ConsPlusNormal"/>
              <w:jc w:val="both"/>
            </w:pPr>
            <w:r>
              <w:t>Первая помощь при неотложных состояниях</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3">
              <w:r w:rsidRPr="00530B0F">
                <w:rPr>
                  <w:color w:val="0000FF"/>
                  <w:u w:val="single"/>
                </w:rPr>
                <w:t>https://m.edsoo.ru/f5eb3078</w:t>
              </w:r>
            </w:hyperlink>
          </w:p>
        </w:tc>
      </w:tr>
      <w:tr w:rsidR="00530B0F" w:rsidTr="009F039A">
        <w:tc>
          <w:tcPr>
            <w:tcW w:w="1134" w:type="dxa"/>
            <w:vAlign w:val="center"/>
          </w:tcPr>
          <w:p w:rsidR="00530B0F" w:rsidRDefault="00530B0F" w:rsidP="006532DE">
            <w:pPr>
              <w:pStyle w:val="ConsPlusNormal"/>
              <w:jc w:val="center"/>
            </w:pPr>
            <w:r>
              <w:t>Урок 15</w:t>
            </w:r>
          </w:p>
        </w:tc>
        <w:tc>
          <w:tcPr>
            <w:tcW w:w="5874" w:type="dxa"/>
          </w:tcPr>
          <w:p w:rsidR="00530B0F" w:rsidRDefault="00530B0F" w:rsidP="006532DE">
            <w:pPr>
              <w:pStyle w:val="ConsPlusNormal"/>
              <w:jc w:val="both"/>
            </w:pPr>
            <w:r>
              <w:t>Практикум для отработки практических навыков первой помощи и психологической поддержки, решения кейсов, моделирования ситуаций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4">
              <w:r w:rsidRPr="00530B0F">
                <w:rPr>
                  <w:color w:val="0000FF"/>
                  <w:u w:val="single"/>
                </w:rPr>
                <w:t>https://m.edsoo.ru/f5eb350a</w:t>
              </w:r>
            </w:hyperlink>
            <w:r w:rsidRPr="00530B0F">
              <w:rPr>
                <w:color w:val="000000"/>
              </w:rPr>
              <w:t xml:space="preserve"> </w:t>
            </w:r>
            <w:hyperlink r:id="rId35">
              <w:r w:rsidRPr="00530B0F">
                <w:rPr>
                  <w:color w:val="0000FF"/>
                  <w:u w:val="single"/>
                </w:rPr>
                <w:t>https://m.edsoo.ru/f5eb367c</w:t>
              </w:r>
            </w:hyperlink>
          </w:p>
        </w:tc>
      </w:tr>
      <w:tr w:rsidR="00530B0F" w:rsidTr="009F039A">
        <w:tc>
          <w:tcPr>
            <w:tcW w:w="1134" w:type="dxa"/>
            <w:vAlign w:val="center"/>
          </w:tcPr>
          <w:p w:rsidR="00530B0F" w:rsidRDefault="00530B0F" w:rsidP="006532DE">
            <w:pPr>
              <w:pStyle w:val="ConsPlusNormal"/>
              <w:jc w:val="center"/>
            </w:pPr>
            <w:r>
              <w:t>Урок 16</w:t>
            </w:r>
          </w:p>
        </w:tc>
        <w:tc>
          <w:tcPr>
            <w:tcW w:w="5874" w:type="dxa"/>
          </w:tcPr>
          <w:p w:rsidR="00530B0F" w:rsidRDefault="00530B0F" w:rsidP="006532DE">
            <w:pPr>
              <w:pStyle w:val="ConsPlusNormal"/>
              <w:jc w:val="both"/>
            </w:pPr>
            <w:r>
              <w:t>Практикум для отработки практических навыков первой помощи и психологической поддержки, решения кейсов, моделирования ситуаций</w:t>
            </w:r>
          </w:p>
        </w:tc>
        <w:tc>
          <w:tcPr>
            <w:tcW w:w="2552" w:type="dxa"/>
            <w:vAlign w:val="center"/>
          </w:tcPr>
          <w:p w:rsidR="00530B0F" w:rsidRPr="00530B0F" w:rsidRDefault="00530B0F" w:rsidP="00F1546C">
            <w:pPr>
              <w:ind w:left="135"/>
            </w:pPr>
          </w:p>
        </w:tc>
      </w:tr>
      <w:tr w:rsidR="00530B0F" w:rsidTr="009F039A">
        <w:tc>
          <w:tcPr>
            <w:tcW w:w="1134" w:type="dxa"/>
            <w:vAlign w:val="center"/>
          </w:tcPr>
          <w:p w:rsidR="00530B0F" w:rsidRDefault="00530B0F" w:rsidP="006532DE">
            <w:pPr>
              <w:pStyle w:val="ConsPlusNormal"/>
              <w:jc w:val="center"/>
            </w:pPr>
            <w:r>
              <w:t>Урок 17</w:t>
            </w:r>
          </w:p>
        </w:tc>
        <w:tc>
          <w:tcPr>
            <w:tcW w:w="5874" w:type="dxa"/>
          </w:tcPr>
          <w:p w:rsidR="00530B0F" w:rsidRDefault="00530B0F" w:rsidP="006532DE">
            <w:pPr>
              <w:pStyle w:val="ConsPlusNormal"/>
              <w:jc w:val="both"/>
            </w:pPr>
            <w:r>
              <w:t>Общение - основа социального взаимодействия</w:t>
            </w:r>
          </w:p>
        </w:tc>
        <w:tc>
          <w:tcPr>
            <w:tcW w:w="2552" w:type="dxa"/>
            <w:vAlign w:val="center"/>
          </w:tcPr>
          <w:p w:rsidR="00530B0F" w:rsidRPr="00530B0F" w:rsidRDefault="00530B0F" w:rsidP="00F1546C">
            <w:pPr>
              <w:ind w:left="135"/>
            </w:pPr>
          </w:p>
        </w:tc>
      </w:tr>
      <w:tr w:rsidR="00530B0F" w:rsidTr="009F039A">
        <w:tc>
          <w:tcPr>
            <w:tcW w:w="1134" w:type="dxa"/>
            <w:vAlign w:val="center"/>
          </w:tcPr>
          <w:p w:rsidR="00530B0F" w:rsidRDefault="00530B0F" w:rsidP="006532DE">
            <w:pPr>
              <w:pStyle w:val="ConsPlusNormal"/>
              <w:jc w:val="center"/>
            </w:pPr>
            <w:r>
              <w:lastRenderedPageBreak/>
              <w:t>Урок 18</w:t>
            </w:r>
          </w:p>
        </w:tc>
        <w:tc>
          <w:tcPr>
            <w:tcW w:w="5874" w:type="dxa"/>
          </w:tcPr>
          <w:p w:rsidR="00530B0F" w:rsidRDefault="00530B0F" w:rsidP="006532DE">
            <w:pPr>
              <w:pStyle w:val="ConsPlusNormal"/>
              <w:jc w:val="both"/>
            </w:pPr>
            <w:r>
              <w:t>Безопасные способы избегания и разрешения конфликтных ситуаций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6">
              <w:r w:rsidRPr="00530B0F">
                <w:rPr>
                  <w:color w:val="0000FF"/>
                  <w:u w:val="single"/>
                </w:rPr>
                <w:t>https://m.edsoo.ru/f5eb3ca8</w:t>
              </w:r>
            </w:hyperlink>
          </w:p>
        </w:tc>
      </w:tr>
      <w:tr w:rsidR="00530B0F" w:rsidTr="009F039A">
        <w:tc>
          <w:tcPr>
            <w:tcW w:w="1134" w:type="dxa"/>
            <w:vAlign w:val="center"/>
          </w:tcPr>
          <w:p w:rsidR="00530B0F" w:rsidRDefault="00530B0F" w:rsidP="006532DE">
            <w:pPr>
              <w:pStyle w:val="ConsPlusNormal"/>
              <w:jc w:val="center"/>
            </w:pPr>
            <w:r>
              <w:t>Урок 19</w:t>
            </w:r>
          </w:p>
        </w:tc>
        <w:tc>
          <w:tcPr>
            <w:tcW w:w="5874" w:type="dxa"/>
          </w:tcPr>
          <w:p w:rsidR="00530B0F" w:rsidRDefault="00530B0F" w:rsidP="006532DE">
            <w:pPr>
              <w:pStyle w:val="ConsPlusNormal"/>
              <w:jc w:val="both"/>
            </w:pPr>
            <w:r>
              <w:t>Безопасные способы избегания и разрешения конфликтных ситуаций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7">
              <w:r w:rsidRPr="00530B0F">
                <w:rPr>
                  <w:color w:val="0000FF"/>
                  <w:u w:val="single"/>
                </w:rPr>
                <w:t>https://m.edsoo.ru/f5eb425c</w:t>
              </w:r>
            </w:hyperlink>
          </w:p>
        </w:tc>
      </w:tr>
      <w:tr w:rsidR="00530B0F" w:rsidTr="009F039A">
        <w:tc>
          <w:tcPr>
            <w:tcW w:w="1134" w:type="dxa"/>
            <w:vAlign w:val="center"/>
          </w:tcPr>
          <w:p w:rsidR="00530B0F" w:rsidRDefault="00530B0F" w:rsidP="006532DE">
            <w:pPr>
              <w:pStyle w:val="ConsPlusNormal"/>
              <w:jc w:val="center"/>
            </w:pPr>
            <w:r>
              <w:t>Урок 20</w:t>
            </w:r>
          </w:p>
        </w:tc>
        <w:tc>
          <w:tcPr>
            <w:tcW w:w="5874" w:type="dxa"/>
          </w:tcPr>
          <w:p w:rsidR="00530B0F" w:rsidRDefault="00530B0F" w:rsidP="006532DE">
            <w:pPr>
              <w:pStyle w:val="ConsPlusNormal"/>
              <w:jc w:val="both"/>
            </w:pPr>
            <w:r>
              <w:t>Манипуляция и способы противостоять ей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8">
              <w:r w:rsidRPr="00530B0F">
                <w:rPr>
                  <w:color w:val="0000FF"/>
                  <w:u w:val="single"/>
                </w:rPr>
                <w:t>https://m.edsoo.ru/f5eb425c</w:t>
              </w:r>
            </w:hyperlink>
          </w:p>
        </w:tc>
      </w:tr>
      <w:tr w:rsidR="00530B0F" w:rsidTr="009F039A">
        <w:tc>
          <w:tcPr>
            <w:tcW w:w="1134" w:type="dxa"/>
            <w:vAlign w:val="center"/>
          </w:tcPr>
          <w:p w:rsidR="00530B0F" w:rsidRDefault="00530B0F" w:rsidP="006532DE">
            <w:pPr>
              <w:pStyle w:val="ConsPlusNormal"/>
              <w:jc w:val="center"/>
            </w:pPr>
            <w:r>
              <w:t>Урок 21</w:t>
            </w:r>
          </w:p>
        </w:tc>
        <w:tc>
          <w:tcPr>
            <w:tcW w:w="5874" w:type="dxa"/>
          </w:tcPr>
          <w:p w:rsidR="00530B0F" w:rsidRDefault="00530B0F" w:rsidP="006532DE">
            <w:pPr>
              <w:pStyle w:val="ConsPlusNormal"/>
              <w:jc w:val="both"/>
            </w:pPr>
            <w:r>
              <w:t>Манипуляция и способы противостоять ей</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39">
              <w:r w:rsidRPr="00530B0F">
                <w:rPr>
                  <w:color w:val="0000FF"/>
                  <w:u w:val="single"/>
                </w:rPr>
                <w:t>https://m.edsoo.ru/f5eb40ea</w:t>
              </w:r>
            </w:hyperlink>
          </w:p>
        </w:tc>
      </w:tr>
      <w:tr w:rsidR="00530B0F" w:rsidTr="009F039A">
        <w:tc>
          <w:tcPr>
            <w:tcW w:w="1134" w:type="dxa"/>
            <w:vAlign w:val="center"/>
          </w:tcPr>
          <w:p w:rsidR="00530B0F" w:rsidRDefault="00530B0F" w:rsidP="006532DE">
            <w:pPr>
              <w:pStyle w:val="ConsPlusNormal"/>
              <w:jc w:val="center"/>
            </w:pPr>
            <w:r>
              <w:t>Урок 22</w:t>
            </w:r>
          </w:p>
        </w:tc>
        <w:tc>
          <w:tcPr>
            <w:tcW w:w="5874" w:type="dxa"/>
          </w:tcPr>
          <w:p w:rsidR="00530B0F" w:rsidRDefault="00530B0F" w:rsidP="006532DE">
            <w:pPr>
              <w:pStyle w:val="ConsPlusNormal"/>
              <w:jc w:val="both"/>
            </w:pPr>
            <w:r>
              <w:t>Современные увлечения. Их возможности и риски</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0">
              <w:r w:rsidRPr="00530B0F">
                <w:rPr>
                  <w:color w:val="0000FF"/>
                  <w:u w:val="single"/>
                </w:rPr>
                <w:t>https://m.edsoo.ru/f5eb40ea</w:t>
              </w:r>
            </w:hyperlink>
          </w:p>
        </w:tc>
      </w:tr>
      <w:tr w:rsidR="00530B0F" w:rsidTr="009F039A">
        <w:tc>
          <w:tcPr>
            <w:tcW w:w="1134" w:type="dxa"/>
            <w:vAlign w:val="center"/>
          </w:tcPr>
          <w:p w:rsidR="00530B0F" w:rsidRDefault="00530B0F" w:rsidP="006532DE">
            <w:pPr>
              <w:pStyle w:val="ConsPlusNormal"/>
              <w:jc w:val="center"/>
            </w:pPr>
            <w:r>
              <w:t>Урок 23</w:t>
            </w:r>
          </w:p>
        </w:tc>
        <w:tc>
          <w:tcPr>
            <w:tcW w:w="5874" w:type="dxa"/>
          </w:tcPr>
          <w:p w:rsidR="00530B0F" w:rsidRDefault="00530B0F" w:rsidP="006532DE">
            <w:pPr>
              <w:pStyle w:val="ConsPlusNormal"/>
              <w:jc w:val="both"/>
            </w:pPr>
            <w:r>
              <w:t>Цифровая среда - ее возможности и риски</w:t>
            </w:r>
          </w:p>
        </w:tc>
        <w:tc>
          <w:tcPr>
            <w:tcW w:w="2552" w:type="dxa"/>
            <w:vAlign w:val="center"/>
          </w:tcPr>
          <w:p w:rsidR="00530B0F" w:rsidRPr="00530B0F" w:rsidRDefault="00530B0F" w:rsidP="00F1546C">
            <w:pPr>
              <w:ind w:left="135"/>
            </w:pPr>
          </w:p>
        </w:tc>
      </w:tr>
      <w:tr w:rsidR="00530B0F" w:rsidTr="009F039A">
        <w:tc>
          <w:tcPr>
            <w:tcW w:w="1134" w:type="dxa"/>
            <w:vAlign w:val="center"/>
          </w:tcPr>
          <w:p w:rsidR="00530B0F" w:rsidRDefault="00530B0F" w:rsidP="006532DE">
            <w:pPr>
              <w:pStyle w:val="ConsPlusNormal"/>
              <w:jc w:val="center"/>
            </w:pPr>
            <w:r>
              <w:t>Урок 24</w:t>
            </w:r>
          </w:p>
        </w:tc>
        <w:tc>
          <w:tcPr>
            <w:tcW w:w="5874" w:type="dxa"/>
          </w:tcPr>
          <w:p w:rsidR="00530B0F" w:rsidRDefault="00530B0F" w:rsidP="006532DE">
            <w:pPr>
              <w:pStyle w:val="ConsPlusNormal"/>
              <w:jc w:val="both"/>
            </w:pPr>
            <w:r>
              <w:t>Вредоносные программы и приложения, способы защиты от них</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1">
              <w:r w:rsidRPr="00530B0F">
                <w:rPr>
                  <w:color w:val="0000FF"/>
                  <w:u w:val="single"/>
                </w:rPr>
                <w:t>https://m.edsoo.ru/f5eb4568</w:t>
              </w:r>
            </w:hyperlink>
          </w:p>
        </w:tc>
      </w:tr>
      <w:tr w:rsidR="00530B0F" w:rsidTr="009F039A">
        <w:tc>
          <w:tcPr>
            <w:tcW w:w="1134" w:type="dxa"/>
            <w:vAlign w:val="center"/>
          </w:tcPr>
          <w:p w:rsidR="00530B0F" w:rsidRDefault="00530B0F" w:rsidP="006532DE">
            <w:pPr>
              <w:pStyle w:val="ConsPlusNormal"/>
              <w:jc w:val="center"/>
            </w:pPr>
            <w:r>
              <w:t>Урок 25</w:t>
            </w:r>
          </w:p>
        </w:tc>
        <w:tc>
          <w:tcPr>
            <w:tcW w:w="5874" w:type="dxa"/>
          </w:tcPr>
          <w:p w:rsidR="00530B0F" w:rsidRDefault="00530B0F" w:rsidP="006532DE">
            <w:pPr>
              <w:pStyle w:val="ConsPlusNormal"/>
              <w:jc w:val="both"/>
            </w:pPr>
            <w:r>
              <w:t>Опасный и запрещенный контент: способы распознавания и защиты</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2">
              <w:r w:rsidRPr="00530B0F">
                <w:rPr>
                  <w:color w:val="0000FF"/>
                  <w:u w:val="single"/>
                </w:rPr>
                <w:t>https://m.edsoo.ru/f5eb46da</w:t>
              </w:r>
            </w:hyperlink>
          </w:p>
        </w:tc>
      </w:tr>
      <w:tr w:rsidR="00530B0F" w:rsidTr="009F039A">
        <w:tc>
          <w:tcPr>
            <w:tcW w:w="1134" w:type="dxa"/>
            <w:vAlign w:val="center"/>
          </w:tcPr>
          <w:p w:rsidR="00530B0F" w:rsidRDefault="00530B0F" w:rsidP="006532DE">
            <w:pPr>
              <w:pStyle w:val="ConsPlusNormal"/>
              <w:jc w:val="center"/>
            </w:pPr>
            <w:r>
              <w:t>Урок 26</w:t>
            </w:r>
          </w:p>
        </w:tc>
        <w:tc>
          <w:tcPr>
            <w:tcW w:w="5874" w:type="dxa"/>
          </w:tcPr>
          <w:p w:rsidR="00530B0F" w:rsidRDefault="00530B0F" w:rsidP="006532DE">
            <w:pPr>
              <w:pStyle w:val="ConsPlusNormal"/>
              <w:jc w:val="both"/>
            </w:pPr>
            <w:r>
              <w:t>Деструктивные течения в сети Интернет, их признаки, опасности</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3">
              <w:r w:rsidRPr="00530B0F">
                <w:rPr>
                  <w:color w:val="0000FF"/>
                  <w:u w:val="single"/>
                </w:rPr>
                <w:t>https://m.edsoo.ru/f5eb46da</w:t>
              </w:r>
            </w:hyperlink>
          </w:p>
        </w:tc>
      </w:tr>
      <w:tr w:rsidR="00530B0F" w:rsidTr="009F039A">
        <w:tc>
          <w:tcPr>
            <w:tcW w:w="1134" w:type="dxa"/>
            <w:vAlign w:val="center"/>
          </w:tcPr>
          <w:p w:rsidR="00530B0F" w:rsidRDefault="00530B0F" w:rsidP="006532DE">
            <w:pPr>
              <w:pStyle w:val="ConsPlusNormal"/>
              <w:jc w:val="center"/>
            </w:pPr>
            <w:r>
              <w:t>Урок 27</w:t>
            </w:r>
          </w:p>
        </w:tc>
        <w:tc>
          <w:tcPr>
            <w:tcW w:w="5874" w:type="dxa"/>
          </w:tcPr>
          <w:p w:rsidR="00530B0F" w:rsidRDefault="00530B0F" w:rsidP="006532DE">
            <w:pPr>
              <w:pStyle w:val="ConsPlusNormal"/>
              <w:jc w:val="both"/>
            </w:pPr>
            <w:r>
              <w:t>Правила безопасного поведения в цифровой среде</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4">
              <w:r w:rsidRPr="00530B0F">
                <w:rPr>
                  <w:color w:val="0000FF"/>
                  <w:u w:val="single"/>
                </w:rPr>
                <w:t>https://m.edsoo.ru/f5eb4842</w:t>
              </w:r>
            </w:hyperlink>
          </w:p>
        </w:tc>
      </w:tr>
      <w:tr w:rsidR="00530B0F" w:rsidTr="009F039A">
        <w:tc>
          <w:tcPr>
            <w:tcW w:w="1134" w:type="dxa"/>
            <w:vAlign w:val="center"/>
          </w:tcPr>
          <w:p w:rsidR="00530B0F" w:rsidRDefault="00530B0F" w:rsidP="006532DE">
            <w:pPr>
              <w:pStyle w:val="ConsPlusNormal"/>
              <w:jc w:val="center"/>
            </w:pPr>
            <w:r>
              <w:t>Урок 28</w:t>
            </w:r>
          </w:p>
        </w:tc>
        <w:tc>
          <w:tcPr>
            <w:tcW w:w="5874" w:type="dxa"/>
          </w:tcPr>
          <w:p w:rsidR="00530B0F" w:rsidRDefault="00530B0F" w:rsidP="006532DE">
            <w:pPr>
              <w:pStyle w:val="ConsPlusNormal"/>
              <w:jc w:val="both"/>
            </w:pPr>
            <w:r>
              <w:t>Сущность понятий "терроризм" и "экстремизм"</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5">
              <w:r w:rsidRPr="00530B0F">
                <w:rPr>
                  <w:color w:val="0000FF"/>
                  <w:u w:val="single"/>
                </w:rPr>
                <w:t>https://m.edsoo.ru/f5eb46da</w:t>
              </w:r>
            </w:hyperlink>
          </w:p>
        </w:tc>
      </w:tr>
      <w:tr w:rsidR="00530B0F" w:rsidTr="009F039A">
        <w:tc>
          <w:tcPr>
            <w:tcW w:w="1134" w:type="dxa"/>
            <w:vAlign w:val="center"/>
          </w:tcPr>
          <w:p w:rsidR="00530B0F" w:rsidRDefault="00530B0F" w:rsidP="006532DE">
            <w:pPr>
              <w:pStyle w:val="ConsPlusNormal"/>
              <w:jc w:val="center"/>
            </w:pPr>
            <w:r>
              <w:t>Урок 29</w:t>
            </w:r>
          </w:p>
        </w:tc>
        <w:tc>
          <w:tcPr>
            <w:tcW w:w="5874" w:type="dxa"/>
          </w:tcPr>
          <w:p w:rsidR="00530B0F" w:rsidRDefault="00530B0F" w:rsidP="006532DE">
            <w:pPr>
              <w:pStyle w:val="ConsPlusNormal"/>
              <w:jc w:val="both"/>
            </w:pPr>
            <w:r>
              <w:t>Основы общественно-государственной системы противодействия экстремизму и терроризму</w:t>
            </w:r>
          </w:p>
        </w:tc>
        <w:tc>
          <w:tcPr>
            <w:tcW w:w="2552" w:type="dxa"/>
            <w:vAlign w:val="center"/>
          </w:tcPr>
          <w:p w:rsidR="00530B0F" w:rsidRPr="00530B0F" w:rsidRDefault="00530B0F" w:rsidP="00F1546C">
            <w:pPr>
              <w:ind w:left="135"/>
            </w:pPr>
            <w:r w:rsidRPr="00530B0F">
              <w:rPr>
                <w:color w:val="000000"/>
              </w:rPr>
              <w:t xml:space="preserve">Библиотека ЦОК </w:t>
            </w:r>
            <w:hyperlink r:id="rId46">
              <w:r w:rsidRPr="00530B0F">
                <w:rPr>
                  <w:color w:val="0000FF"/>
                  <w:u w:val="single"/>
                </w:rPr>
                <w:t>https://m.edsoo.ru/f5eb46da</w:t>
              </w:r>
            </w:hyperlink>
          </w:p>
        </w:tc>
      </w:tr>
      <w:tr w:rsidR="00530B0F" w:rsidTr="009F039A">
        <w:tc>
          <w:tcPr>
            <w:tcW w:w="1134" w:type="dxa"/>
            <w:vAlign w:val="center"/>
          </w:tcPr>
          <w:p w:rsidR="00530B0F" w:rsidRDefault="00530B0F" w:rsidP="006532DE">
            <w:pPr>
              <w:pStyle w:val="ConsPlusNormal"/>
              <w:jc w:val="center"/>
            </w:pPr>
            <w:r>
              <w:t>Урок 30</w:t>
            </w:r>
          </w:p>
        </w:tc>
        <w:tc>
          <w:tcPr>
            <w:tcW w:w="5874" w:type="dxa"/>
          </w:tcPr>
          <w:p w:rsidR="00530B0F" w:rsidRDefault="00530B0F" w:rsidP="006532DE">
            <w:pPr>
              <w:pStyle w:val="ConsPlusNormal"/>
              <w:jc w:val="both"/>
            </w:pPr>
            <w:r>
              <w:t>Основы общественно-государственной системы противодействия экстремизму и терроризму</w:t>
            </w:r>
          </w:p>
        </w:tc>
        <w:tc>
          <w:tcPr>
            <w:tcW w:w="2552" w:type="dxa"/>
            <w:vAlign w:val="center"/>
          </w:tcPr>
          <w:p w:rsidR="00530B0F" w:rsidRPr="00530B0F" w:rsidRDefault="00530B0F" w:rsidP="00F1546C">
            <w:pPr>
              <w:ind w:left="135"/>
            </w:pPr>
          </w:p>
        </w:tc>
      </w:tr>
      <w:tr w:rsidR="00530B0F" w:rsidTr="009F039A">
        <w:tc>
          <w:tcPr>
            <w:tcW w:w="1134" w:type="dxa"/>
            <w:vAlign w:val="center"/>
          </w:tcPr>
          <w:p w:rsidR="00530B0F" w:rsidRDefault="00530B0F" w:rsidP="006532DE">
            <w:pPr>
              <w:pStyle w:val="ConsPlusNormal"/>
              <w:jc w:val="center"/>
            </w:pPr>
            <w:r>
              <w:t>Урок 31</w:t>
            </w:r>
          </w:p>
        </w:tc>
        <w:tc>
          <w:tcPr>
            <w:tcW w:w="5874" w:type="dxa"/>
          </w:tcPr>
          <w:p w:rsidR="00530B0F" w:rsidRDefault="00530B0F" w:rsidP="006532DE">
            <w:pPr>
              <w:pStyle w:val="ConsPlusNormal"/>
              <w:jc w:val="both"/>
            </w:pPr>
            <w:r>
              <w:t>Опасности вовлечения в экстремистскую и террористическую деятельность, меры защиты</w:t>
            </w:r>
          </w:p>
        </w:tc>
        <w:tc>
          <w:tcPr>
            <w:tcW w:w="2552" w:type="dxa"/>
            <w:vAlign w:val="center"/>
          </w:tcPr>
          <w:p w:rsidR="00530B0F" w:rsidRPr="00530B0F" w:rsidRDefault="00530B0F" w:rsidP="00F1546C">
            <w:pPr>
              <w:ind w:left="135"/>
            </w:pPr>
          </w:p>
        </w:tc>
      </w:tr>
      <w:tr w:rsidR="00530B0F" w:rsidTr="00530B0F">
        <w:tc>
          <w:tcPr>
            <w:tcW w:w="1134" w:type="dxa"/>
            <w:vAlign w:val="center"/>
          </w:tcPr>
          <w:p w:rsidR="00530B0F" w:rsidRDefault="00530B0F" w:rsidP="006532DE">
            <w:pPr>
              <w:pStyle w:val="ConsPlusNormal"/>
              <w:jc w:val="center"/>
            </w:pPr>
            <w:r>
              <w:t>Урок 32</w:t>
            </w:r>
          </w:p>
        </w:tc>
        <w:tc>
          <w:tcPr>
            <w:tcW w:w="5874" w:type="dxa"/>
          </w:tcPr>
          <w:p w:rsidR="00530B0F" w:rsidRDefault="00530B0F" w:rsidP="006532DE">
            <w:pPr>
              <w:pStyle w:val="ConsPlusNormal"/>
              <w:jc w:val="both"/>
            </w:pPr>
            <w:r>
              <w:t>Опасности вовлечения в экстремистскую и террористическую деятельность, меры защиты</w:t>
            </w:r>
          </w:p>
        </w:tc>
        <w:tc>
          <w:tcPr>
            <w:tcW w:w="2552" w:type="dxa"/>
          </w:tcPr>
          <w:p w:rsidR="00530B0F" w:rsidRPr="00530B0F" w:rsidRDefault="00530B0F" w:rsidP="006532DE">
            <w:pPr>
              <w:pStyle w:val="ConsPlusNormal"/>
              <w:jc w:val="both"/>
            </w:pPr>
          </w:p>
        </w:tc>
      </w:tr>
      <w:tr w:rsidR="00530B0F" w:rsidTr="00530B0F">
        <w:tc>
          <w:tcPr>
            <w:tcW w:w="1134" w:type="dxa"/>
            <w:vAlign w:val="center"/>
          </w:tcPr>
          <w:p w:rsidR="00530B0F" w:rsidRDefault="00530B0F" w:rsidP="006532DE">
            <w:pPr>
              <w:pStyle w:val="ConsPlusNormal"/>
              <w:jc w:val="center"/>
            </w:pPr>
            <w:r>
              <w:t>Урок 33</w:t>
            </w:r>
          </w:p>
        </w:tc>
        <w:tc>
          <w:tcPr>
            <w:tcW w:w="5874" w:type="dxa"/>
          </w:tcPr>
          <w:p w:rsidR="00530B0F" w:rsidRDefault="00530B0F" w:rsidP="006532DE">
            <w:pPr>
              <w:pStyle w:val="ConsPlusNormal"/>
              <w:jc w:val="both"/>
            </w:pPr>
            <w:r>
              <w:t>Правила безопасного поведения при угрозе и совершении террористического акта</w:t>
            </w:r>
          </w:p>
        </w:tc>
        <w:tc>
          <w:tcPr>
            <w:tcW w:w="2552" w:type="dxa"/>
          </w:tcPr>
          <w:p w:rsidR="00530B0F" w:rsidRPr="00530B0F" w:rsidRDefault="00530B0F" w:rsidP="006532DE">
            <w:pPr>
              <w:pStyle w:val="ConsPlusNormal"/>
              <w:jc w:val="both"/>
            </w:pPr>
          </w:p>
        </w:tc>
      </w:tr>
      <w:tr w:rsidR="00530B0F" w:rsidTr="00530B0F">
        <w:tc>
          <w:tcPr>
            <w:tcW w:w="1134" w:type="dxa"/>
            <w:vAlign w:val="center"/>
          </w:tcPr>
          <w:p w:rsidR="00530B0F" w:rsidRDefault="00530B0F" w:rsidP="006532DE">
            <w:pPr>
              <w:pStyle w:val="ConsPlusNormal"/>
              <w:jc w:val="center"/>
            </w:pPr>
            <w:r>
              <w:t>Урок 34</w:t>
            </w:r>
          </w:p>
        </w:tc>
        <w:tc>
          <w:tcPr>
            <w:tcW w:w="5874" w:type="dxa"/>
          </w:tcPr>
          <w:p w:rsidR="00530B0F" w:rsidRDefault="00530B0F" w:rsidP="006532DE">
            <w:pPr>
              <w:pStyle w:val="ConsPlusNormal"/>
              <w:jc w:val="both"/>
            </w:pPr>
            <w:r>
              <w:t>Правила безопасного поведения при угрозе и совершении террористического акта</w:t>
            </w:r>
          </w:p>
        </w:tc>
        <w:tc>
          <w:tcPr>
            <w:tcW w:w="2552" w:type="dxa"/>
          </w:tcPr>
          <w:p w:rsidR="00530B0F" w:rsidRPr="00530B0F" w:rsidRDefault="00530B0F" w:rsidP="006532DE">
            <w:pPr>
              <w:pStyle w:val="ConsPlusNormal"/>
              <w:jc w:val="both"/>
            </w:pPr>
          </w:p>
        </w:tc>
      </w:tr>
      <w:tr w:rsidR="00530B0F" w:rsidTr="00530B0F">
        <w:tc>
          <w:tcPr>
            <w:tcW w:w="7008" w:type="dxa"/>
            <w:gridSpan w:val="2"/>
          </w:tcPr>
          <w:p w:rsidR="00530B0F" w:rsidRDefault="00530B0F" w:rsidP="006532DE">
            <w:pPr>
              <w:pStyle w:val="ConsPlusNormal"/>
              <w:jc w:val="both"/>
            </w:pPr>
            <w:r>
              <w:t>ОБЩЕЕ КОЛИЧЕСТВО УРОКОВ ПО ПРОГРАММЕ: 34, из них уроков, отведенных на контрольные работы, - не более 3</w:t>
            </w:r>
          </w:p>
        </w:tc>
        <w:tc>
          <w:tcPr>
            <w:tcW w:w="2552" w:type="dxa"/>
          </w:tcPr>
          <w:p w:rsidR="00530B0F" w:rsidRPr="00530B0F" w:rsidRDefault="00530B0F" w:rsidP="006532DE">
            <w:pPr>
              <w:pStyle w:val="ConsPlusNormal"/>
              <w:jc w:val="both"/>
            </w:pPr>
          </w:p>
        </w:tc>
      </w:tr>
    </w:tbl>
    <w:p w:rsidR="00E35F8C" w:rsidRPr="00834C94" w:rsidRDefault="00E35F8C" w:rsidP="00834C94">
      <w:pPr>
        <w:spacing w:line="276" w:lineRule="auto"/>
        <w:ind w:firstLine="709"/>
        <w:jc w:val="both"/>
        <w:rPr>
          <w:sz w:val="24"/>
          <w:szCs w:val="24"/>
        </w:rPr>
      </w:pPr>
    </w:p>
    <w:sectPr w:rsidR="00E35F8C" w:rsidRPr="00834C94" w:rsidSect="00834C94">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Sans">
    <w:altName w:val="Arial"/>
    <w:charset w:val="CC"/>
    <w:family w:val="swiss"/>
    <w:pitch w:val="variable"/>
    <w:sig w:usb0="00000001" w:usb1="5000204B" w:usb2="00000000" w:usb3="00000000" w:csb0="00000097" w:csb1="00000000"/>
  </w:font>
  <w:font w:name="Noto Sans Devanagari">
    <w:altName w:val="Arial"/>
    <w:charset w:val="00"/>
    <w:family w:val="swiss"/>
    <w:pitch w:val="variable"/>
    <w:sig w:usb0="00000003" w:usb1="00002046" w:usb2="00000000" w:usb3="00000000" w:csb0="00000001" w:csb1="00000000"/>
  </w:font>
  <w:font w:name="Arial">
    <w:panose1 w:val="020B0604020202020204"/>
    <w:charset w:val="CC"/>
    <w:family w:val="swiss"/>
    <w:pitch w:val="variable"/>
    <w:sig w:usb0="E0002AFF" w:usb1="C0007843" w:usb2="00000009" w:usb3="00000000" w:csb0="000001FF" w:csb1="00000000"/>
  </w:font>
  <w:font w:name="SchoolBookSanPin;Times New Roma">
    <w:altName w:val="Times New Roman"/>
    <w:panose1 w:val="00000000000000000000"/>
    <w:charset w:val="00"/>
    <w:family w:val="roman"/>
    <w:notTrueType/>
    <w:pitch w:val="default"/>
    <w:sig w:usb0="00000003" w:usb1="00000000" w:usb2="00000000" w:usb3="00000000" w:csb0="00000001"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74D1D"/>
    <w:multiLevelType w:val="hybridMultilevel"/>
    <w:tmpl w:val="9AE255F6"/>
    <w:lvl w:ilvl="0" w:tplc="BFE65AD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
    <w:nsid w:val="0494495A"/>
    <w:multiLevelType w:val="hybridMultilevel"/>
    <w:tmpl w:val="F9CA4016"/>
    <w:lvl w:ilvl="0" w:tplc="33E8965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CC7D5E"/>
    <w:multiLevelType w:val="hybridMultilevel"/>
    <w:tmpl w:val="C2E8FB14"/>
    <w:lvl w:ilvl="0" w:tplc="71400A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0B1EEC"/>
    <w:multiLevelType w:val="hybridMultilevel"/>
    <w:tmpl w:val="1B68C060"/>
    <w:lvl w:ilvl="0" w:tplc="04B02E56">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4">
    <w:nsid w:val="0CCD4A5C"/>
    <w:multiLevelType w:val="hybridMultilevel"/>
    <w:tmpl w:val="D660C0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5D390C"/>
    <w:multiLevelType w:val="hybridMultilevel"/>
    <w:tmpl w:val="A2A4E73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66C620E"/>
    <w:multiLevelType w:val="hybridMultilevel"/>
    <w:tmpl w:val="84C84BB2"/>
    <w:lvl w:ilvl="0" w:tplc="94867B02">
      <w:start w:val="1"/>
      <w:numFmt w:val="decimal"/>
      <w:lvlText w:val="%1)"/>
      <w:lvlJc w:val="left"/>
      <w:pPr>
        <w:ind w:left="360" w:hanging="360"/>
      </w:pPr>
      <w:rPr>
        <w:rFonts w:hint="default"/>
      </w:rPr>
    </w:lvl>
    <w:lvl w:ilvl="1" w:tplc="04190019" w:tentative="1">
      <w:start w:val="1"/>
      <w:numFmt w:val="lowerLetter"/>
      <w:lvlText w:val="%2."/>
      <w:lvlJc w:val="left"/>
      <w:pPr>
        <w:ind w:left="-289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1451" w:hanging="360"/>
      </w:pPr>
    </w:lvl>
    <w:lvl w:ilvl="4" w:tplc="04190019" w:tentative="1">
      <w:start w:val="1"/>
      <w:numFmt w:val="lowerLetter"/>
      <w:lvlText w:val="%5."/>
      <w:lvlJc w:val="left"/>
      <w:pPr>
        <w:ind w:left="-731" w:hanging="360"/>
      </w:pPr>
    </w:lvl>
    <w:lvl w:ilvl="5" w:tplc="0419001B" w:tentative="1">
      <w:start w:val="1"/>
      <w:numFmt w:val="lowerRoman"/>
      <w:lvlText w:val="%6."/>
      <w:lvlJc w:val="right"/>
      <w:pPr>
        <w:ind w:left="-11" w:hanging="180"/>
      </w:pPr>
    </w:lvl>
    <w:lvl w:ilvl="6" w:tplc="0419000F" w:tentative="1">
      <w:start w:val="1"/>
      <w:numFmt w:val="decimal"/>
      <w:lvlText w:val="%7."/>
      <w:lvlJc w:val="left"/>
      <w:pPr>
        <w:ind w:left="709" w:hanging="360"/>
      </w:pPr>
    </w:lvl>
    <w:lvl w:ilvl="7" w:tplc="04190019" w:tentative="1">
      <w:start w:val="1"/>
      <w:numFmt w:val="lowerLetter"/>
      <w:lvlText w:val="%8."/>
      <w:lvlJc w:val="left"/>
      <w:pPr>
        <w:ind w:left="1429" w:hanging="360"/>
      </w:pPr>
    </w:lvl>
    <w:lvl w:ilvl="8" w:tplc="0419001B" w:tentative="1">
      <w:start w:val="1"/>
      <w:numFmt w:val="lowerRoman"/>
      <w:lvlText w:val="%9."/>
      <w:lvlJc w:val="right"/>
      <w:pPr>
        <w:ind w:left="2149" w:hanging="180"/>
      </w:pPr>
    </w:lvl>
  </w:abstractNum>
  <w:abstractNum w:abstractNumId="7">
    <w:nsid w:val="1904740B"/>
    <w:multiLevelType w:val="hybridMultilevel"/>
    <w:tmpl w:val="2BC23BBA"/>
    <w:lvl w:ilvl="0" w:tplc="07E2AD82">
      <w:start w:val="1"/>
      <w:numFmt w:val="bullet"/>
      <w:lvlText w:val="•"/>
      <w:lvlJc w:val="left"/>
      <w:pPr>
        <w:ind w:left="891" w:hanging="360"/>
      </w:pPr>
      <w:rPr>
        <w:rFonts w:ascii="Times New Roman" w:hAnsi="Times New Roman" w:cs="Times New Roman" w:hint="default"/>
      </w:rPr>
    </w:lvl>
    <w:lvl w:ilvl="1" w:tplc="04190003">
      <w:start w:val="1"/>
      <w:numFmt w:val="bullet"/>
      <w:lvlText w:val="o"/>
      <w:lvlJc w:val="left"/>
      <w:pPr>
        <w:ind w:left="1611" w:hanging="360"/>
      </w:pPr>
      <w:rPr>
        <w:rFonts w:ascii="Courier New" w:hAnsi="Courier New" w:cs="Courier New" w:hint="default"/>
      </w:rPr>
    </w:lvl>
    <w:lvl w:ilvl="2" w:tplc="04190005">
      <w:start w:val="1"/>
      <w:numFmt w:val="bullet"/>
      <w:lvlText w:val=""/>
      <w:lvlJc w:val="left"/>
      <w:pPr>
        <w:ind w:left="2331" w:hanging="360"/>
      </w:pPr>
      <w:rPr>
        <w:rFonts w:ascii="Wingdings" w:hAnsi="Wingdings" w:hint="default"/>
      </w:rPr>
    </w:lvl>
    <w:lvl w:ilvl="3" w:tplc="04190001">
      <w:start w:val="1"/>
      <w:numFmt w:val="bullet"/>
      <w:lvlText w:val=""/>
      <w:lvlJc w:val="left"/>
      <w:pPr>
        <w:ind w:left="3051" w:hanging="360"/>
      </w:pPr>
      <w:rPr>
        <w:rFonts w:ascii="Symbol" w:hAnsi="Symbol" w:hint="default"/>
      </w:rPr>
    </w:lvl>
    <w:lvl w:ilvl="4" w:tplc="04190003">
      <w:start w:val="1"/>
      <w:numFmt w:val="bullet"/>
      <w:lvlText w:val="o"/>
      <w:lvlJc w:val="left"/>
      <w:pPr>
        <w:ind w:left="3771" w:hanging="360"/>
      </w:pPr>
      <w:rPr>
        <w:rFonts w:ascii="Courier New" w:hAnsi="Courier New" w:cs="Courier New" w:hint="default"/>
      </w:rPr>
    </w:lvl>
    <w:lvl w:ilvl="5" w:tplc="04190005">
      <w:start w:val="1"/>
      <w:numFmt w:val="bullet"/>
      <w:lvlText w:val=""/>
      <w:lvlJc w:val="left"/>
      <w:pPr>
        <w:ind w:left="4491" w:hanging="360"/>
      </w:pPr>
      <w:rPr>
        <w:rFonts w:ascii="Wingdings" w:hAnsi="Wingdings" w:hint="default"/>
      </w:rPr>
    </w:lvl>
    <w:lvl w:ilvl="6" w:tplc="04190001">
      <w:start w:val="1"/>
      <w:numFmt w:val="bullet"/>
      <w:lvlText w:val=""/>
      <w:lvlJc w:val="left"/>
      <w:pPr>
        <w:ind w:left="5211" w:hanging="360"/>
      </w:pPr>
      <w:rPr>
        <w:rFonts w:ascii="Symbol" w:hAnsi="Symbol" w:hint="default"/>
      </w:rPr>
    </w:lvl>
    <w:lvl w:ilvl="7" w:tplc="04190003">
      <w:start w:val="1"/>
      <w:numFmt w:val="bullet"/>
      <w:lvlText w:val="o"/>
      <w:lvlJc w:val="left"/>
      <w:pPr>
        <w:ind w:left="5931" w:hanging="360"/>
      </w:pPr>
      <w:rPr>
        <w:rFonts w:ascii="Courier New" w:hAnsi="Courier New" w:cs="Courier New" w:hint="default"/>
      </w:rPr>
    </w:lvl>
    <w:lvl w:ilvl="8" w:tplc="04190005">
      <w:start w:val="1"/>
      <w:numFmt w:val="bullet"/>
      <w:lvlText w:val=""/>
      <w:lvlJc w:val="left"/>
      <w:pPr>
        <w:ind w:left="6651" w:hanging="360"/>
      </w:pPr>
      <w:rPr>
        <w:rFonts w:ascii="Wingdings" w:hAnsi="Wingdings" w:hint="default"/>
      </w:rPr>
    </w:lvl>
  </w:abstractNum>
  <w:abstractNum w:abstractNumId="8">
    <w:nsid w:val="1C145A50"/>
    <w:multiLevelType w:val="hybridMultilevel"/>
    <w:tmpl w:val="D40C878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4B6BAC"/>
    <w:multiLevelType w:val="hybridMultilevel"/>
    <w:tmpl w:val="B3822732"/>
    <w:lvl w:ilvl="0" w:tplc="76CAA8D0">
      <w:start w:val="7"/>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FC27E6"/>
    <w:multiLevelType w:val="hybridMultilevel"/>
    <w:tmpl w:val="C7D4876A"/>
    <w:lvl w:ilvl="0" w:tplc="E37A4490">
      <w:start w:val="1"/>
      <w:numFmt w:val="bullet"/>
      <w:lvlText w:val=""/>
      <w:lvlJc w:val="left"/>
      <w:pPr>
        <w:ind w:left="1004" w:hanging="360"/>
      </w:pPr>
      <w:rPr>
        <w:rFonts w:ascii="Symbol" w:hAnsi="Symbol" w:hint="default"/>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11">
    <w:nsid w:val="2EE425EE"/>
    <w:multiLevelType w:val="hybridMultilevel"/>
    <w:tmpl w:val="E8743622"/>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32C01BD5"/>
    <w:multiLevelType w:val="hybridMultilevel"/>
    <w:tmpl w:val="C41E4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EA0367"/>
    <w:multiLevelType w:val="hybridMultilevel"/>
    <w:tmpl w:val="68FAB230"/>
    <w:lvl w:ilvl="0" w:tplc="5B622B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1E24478"/>
    <w:multiLevelType w:val="hybridMultilevel"/>
    <w:tmpl w:val="749E3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6415C6"/>
    <w:multiLevelType w:val="hybridMultilevel"/>
    <w:tmpl w:val="06B6CE26"/>
    <w:lvl w:ilvl="0" w:tplc="E37A4490">
      <w:start w:val="1"/>
      <w:numFmt w:val="bullet"/>
      <w:lvlText w:val=""/>
      <w:lvlJc w:val="left"/>
      <w:pPr>
        <w:ind w:left="177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44D13949"/>
    <w:multiLevelType w:val="multilevel"/>
    <w:tmpl w:val="B96C0BB6"/>
    <w:lvl w:ilvl="0">
      <w:start w:val="1"/>
      <w:numFmt w:val="decimal"/>
      <w:lvlText w:val="%1."/>
      <w:lvlJc w:val="left"/>
      <w:pPr>
        <w:tabs>
          <w:tab w:val="num" w:pos="0"/>
        </w:tabs>
        <w:ind w:left="1065" w:hanging="360"/>
      </w:pPr>
      <w:rPr>
        <w:rFonts w:ascii="Times New Roman" w:hAnsi="Times New Roman" w:cs="Times New Roman"/>
        <w:sz w:val="28"/>
      </w:rPr>
    </w:lvl>
    <w:lvl w:ilvl="1">
      <w:start w:val="1"/>
      <w:numFmt w:val="lowerLetter"/>
      <w:lvlText w:val="%2."/>
      <w:lvlJc w:val="left"/>
      <w:pPr>
        <w:tabs>
          <w:tab w:val="num" w:pos="0"/>
        </w:tabs>
        <w:ind w:left="1785" w:hanging="360"/>
      </w:pPr>
      <w:rPr>
        <w:rFonts w:cs="Times New Roman"/>
      </w:rPr>
    </w:lvl>
    <w:lvl w:ilvl="2">
      <w:start w:val="1"/>
      <w:numFmt w:val="lowerRoman"/>
      <w:lvlText w:val="%3."/>
      <w:lvlJc w:val="right"/>
      <w:pPr>
        <w:tabs>
          <w:tab w:val="num" w:pos="0"/>
        </w:tabs>
        <w:ind w:left="2505" w:hanging="180"/>
      </w:pPr>
      <w:rPr>
        <w:rFonts w:cs="Times New Roman"/>
      </w:rPr>
    </w:lvl>
    <w:lvl w:ilvl="3">
      <w:start w:val="1"/>
      <w:numFmt w:val="decimal"/>
      <w:lvlText w:val="%4."/>
      <w:lvlJc w:val="left"/>
      <w:pPr>
        <w:tabs>
          <w:tab w:val="num" w:pos="0"/>
        </w:tabs>
        <w:ind w:left="3225" w:hanging="360"/>
      </w:pPr>
      <w:rPr>
        <w:rFonts w:cs="Times New Roman"/>
      </w:rPr>
    </w:lvl>
    <w:lvl w:ilvl="4">
      <w:start w:val="1"/>
      <w:numFmt w:val="lowerLetter"/>
      <w:lvlText w:val="%5."/>
      <w:lvlJc w:val="left"/>
      <w:pPr>
        <w:tabs>
          <w:tab w:val="num" w:pos="0"/>
        </w:tabs>
        <w:ind w:left="3945" w:hanging="360"/>
      </w:pPr>
      <w:rPr>
        <w:rFonts w:cs="Times New Roman"/>
      </w:rPr>
    </w:lvl>
    <w:lvl w:ilvl="5">
      <w:start w:val="1"/>
      <w:numFmt w:val="lowerRoman"/>
      <w:lvlText w:val="%6."/>
      <w:lvlJc w:val="right"/>
      <w:pPr>
        <w:tabs>
          <w:tab w:val="num" w:pos="0"/>
        </w:tabs>
        <w:ind w:left="4665" w:hanging="180"/>
      </w:pPr>
      <w:rPr>
        <w:rFonts w:cs="Times New Roman"/>
      </w:rPr>
    </w:lvl>
    <w:lvl w:ilvl="6">
      <w:start w:val="1"/>
      <w:numFmt w:val="decimal"/>
      <w:lvlText w:val="%7."/>
      <w:lvlJc w:val="left"/>
      <w:pPr>
        <w:tabs>
          <w:tab w:val="num" w:pos="0"/>
        </w:tabs>
        <w:ind w:left="5385" w:hanging="360"/>
      </w:pPr>
      <w:rPr>
        <w:rFonts w:cs="Times New Roman"/>
      </w:rPr>
    </w:lvl>
    <w:lvl w:ilvl="7">
      <w:start w:val="1"/>
      <w:numFmt w:val="lowerLetter"/>
      <w:lvlText w:val="%8."/>
      <w:lvlJc w:val="left"/>
      <w:pPr>
        <w:tabs>
          <w:tab w:val="num" w:pos="0"/>
        </w:tabs>
        <w:ind w:left="6105" w:hanging="360"/>
      </w:pPr>
      <w:rPr>
        <w:rFonts w:cs="Times New Roman"/>
      </w:rPr>
    </w:lvl>
    <w:lvl w:ilvl="8">
      <w:start w:val="1"/>
      <w:numFmt w:val="lowerRoman"/>
      <w:lvlText w:val="%9."/>
      <w:lvlJc w:val="right"/>
      <w:pPr>
        <w:tabs>
          <w:tab w:val="num" w:pos="0"/>
        </w:tabs>
        <w:ind w:left="6825" w:hanging="180"/>
      </w:pPr>
      <w:rPr>
        <w:rFonts w:cs="Times New Roman"/>
      </w:rPr>
    </w:lvl>
  </w:abstractNum>
  <w:abstractNum w:abstractNumId="17">
    <w:nsid w:val="470853C9"/>
    <w:multiLevelType w:val="multilevel"/>
    <w:tmpl w:val="031ED866"/>
    <w:lvl w:ilvl="0">
      <w:start w:val="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7304C4F"/>
    <w:multiLevelType w:val="hybridMultilevel"/>
    <w:tmpl w:val="7750C586"/>
    <w:lvl w:ilvl="0" w:tplc="E37A4490">
      <w:start w:val="1"/>
      <w:numFmt w:val="bullet"/>
      <w:lvlText w:val=""/>
      <w:lvlJc w:val="left"/>
      <w:pPr>
        <w:ind w:left="712" w:hanging="360"/>
      </w:pPr>
      <w:rPr>
        <w:rFonts w:ascii="Symbol" w:hAnsi="Symbol" w:hint="default"/>
      </w:rPr>
    </w:lvl>
    <w:lvl w:ilvl="1" w:tplc="04190003">
      <w:start w:val="1"/>
      <w:numFmt w:val="bullet"/>
      <w:lvlText w:val="o"/>
      <w:lvlJc w:val="left"/>
      <w:pPr>
        <w:ind w:left="1432" w:hanging="360"/>
      </w:pPr>
      <w:rPr>
        <w:rFonts w:ascii="Courier New" w:hAnsi="Courier New" w:cs="Courier New" w:hint="default"/>
      </w:rPr>
    </w:lvl>
    <w:lvl w:ilvl="2" w:tplc="04190005">
      <w:start w:val="1"/>
      <w:numFmt w:val="bullet"/>
      <w:lvlText w:val=""/>
      <w:lvlJc w:val="left"/>
      <w:pPr>
        <w:ind w:left="2152" w:hanging="360"/>
      </w:pPr>
      <w:rPr>
        <w:rFonts w:ascii="Wingdings" w:hAnsi="Wingdings" w:hint="default"/>
      </w:rPr>
    </w:lvl>
    <w:lvl w:ilvl="3" w:tplc="04190001">
      <w:start w:val="1"/>
      <w:numFmt w:val="bullet"/>
      <w:lvlText w:val=""/>
      <w:lvlJc w:val="left"/>
      <w:pPr>
        <w:ind w:left="2872" w:hanging="360"/>
      </w:pPr>
      <w:rPr>
        <w:rFonts w:ascii="Symbol" w:hAnsi="Symbol" w:hint="default"/>
      </w:rPr>
    </w:lvl>
    <w:lvl w:ilvl="4" w:tplc="04190003">
      <w:start w:val="1"/>
      <w:numFmt w:val="bullet"/>
      <w:lvlText w:val="o"/>
      <w:lvlJc w:val="left"/>
      <w:pPr>
        <w:ind w:left="3592" w:hanging="360"/>
      </w:pPr>
      <w:rPr>
        <w:rFonts w:ascii="Courier New" w:hAnsi="Courier New" w:cs="Courier New" w:hint="default"/>
      </w:rPr>
    </w:lvl>
    <w:lvl w:ilvl="5" w:tplc="04190005">
      <w:start w:val="1"/>
      <w:numFmt w:val="bullet"/>
      <w:lvlText w:val=""/>
      <w:lvlJc w:val="left"/>
      <w:pPr>
        <w:ind w:left="4312" w:hanging="360"/>
      </w:pPr>
      <w:rPr>
        <w:rFonts w:ascii="Wingdings" w:hAnsi="Wingdings" w:hint="default"/>
      </w:rPr>
    </w:lvl>
    <w:lvl w:ilvl="6" w:tplc="04190001">
      <w:start w:val="1"/>
      <w:numFmt w:val="bullet"/>
      <w:lvlText w:val=""/>
      <w:lvlJc w:val="left"/>
      <w:pPr>
        <w:ind w:left="5032" w:hanging="360"/>
      </w:pPr>
      <w:rPr>
        <w:rFonts w:ascii="Symbol" w:hAnsi="Symbol" w:hint="default"/>
      </w:rPr>
    </w:lvl>
    <w:lvl w:ilvl="7" w:tplc="04190003">
      <w:start w:val="1"/>
      <w:numFmt w:val="bullet"/>
      <w:lvlText w:val="o"/>
      <w:lvlJc w:val="left"/>
      <w:pPr>
        <w:ind w:left="5752" w:hanging="360"/>
      </w:pPr>
      <w:rPr>
        <w:rFonts w:ascii="Courier New" w:hAnsi="Courier New" w:cs="Courier New" w:hint="default"/>
      </w:rPr>
    </w:lvl>
    <w:lvl w:ilvl="8" w:tplc="04190005">
      <w:start w:val="1"/>
      <w:numFmt w:val="bullet"/>
      <w:lvlText w:val=""/>
      <w:lvlJc w:val="left"/>
      <w:pPr>
        <w:ind w:left="6472" w:hanging="360"/>
      </w:pPr>
      <w:rPr>
        <w:rFonts w:ascii="Wingdings" w:hAnsi="Wingdings" w:hint="default"/>
      </w:rPr>
    </w:lvl>
  </w:abstractNum>
  <w:abstractNum w:abstractNumId="19">
    <w:nsid w:val="48923AA5"/>
    <w:multiLevelType w:val="hybridMultilevel"/>
    <w:tmpl w:val="6C80D878"/>
    <w:lvl w:ilvl="0" w:tplc="04B02E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998077D"/>
    <w:multiLevelType w:val="hybridMultilevel"/>
    <w:tmpl w:val="E0F0D224"/>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514037CD"/>
    <w:multiLevelType w:val="hybridMultilevel"/>
    <w:tmpl w:val="D92E71A6"/>
    <w:lvl w:ilvl="0" w:tplc="E37A4490">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55475F48"/>
    <w:multiLevelType w:val="multilevel"/>
    <w:tmpl w:val="364C6A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72F00DD"/>
    <w:multiLevelType w:val="hybridMultilevel"/>
    <w:tmpl w:val="B972D6C0"/>
    <w:lvl w:ilvl="0" w:tplc="F97A6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7F63859"/>
    <w:multiLevelType w:val="hybridMultilevel"/>
    <w:tmpl w:val="BCF467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11B1B16"/>
    <w:multiLevelType w:val="hybridMultilevel"/>
    <w:tmpl w:val="C38679E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61B65946"/>
    <w:multiLevelType w:val="hybridMultilevel"/>
    <w:tmpl w:val="5E9010E0"/>
    <w:lvl w:ilvl="0" w:tplc="E37A4490">
      <w:start w:val="1"/>
      <w:numFmt w:val="bullet"/>
      <w:lvlText w:val=""/>
      <w:lvlJc w:val="left"/>
      <w:pPr>
        <w:ind w:left="502" w:hanging="360"/>
      </w:pPr>
      <w:rPr>
        <w:rFonts w:ascii="Symbol" w:hAnsi="Symbol" w:hint="default"/>
      </w:rPr>
    </w:lvl>
    <w:lvl w:ilvl="1" w:tplc="04190003">
      <w:start w:val="1"/>
      <w:numFmt w:val="bullet"/>
      <w:lvlText w:val="o"/>
      <w:lvlJc w:val="left"/>
      <w:pPr>
        <w:ind w:left="1791" w:hanging="360"/>
      </w:pPr>
      <w:rPr>
        <w:rFonts w:ascii="Courier New" w:hAnsi="Courier New" w:cs="Courier New" w:hint="default"/>
      </w:rPr>
    </w:lvl>
    <w:lvl w:ilvl="2" w:tplc="04190005">
      <w:start w:val="1"/>
      <w:numFmt w:val="bullet"/>
      <w:lvlText w:val=""/>
      <w:lvlJc w:val="left"/>
      <w:pPr>
        <w:ind w:left="2511" w:hanging="360"/>
      </w:pPr>
      <w:rPr>
        <w:rFonts w:ascii="Wingdings" w:hAnsi="Wingdings" w:hint="default"/>
      </w:rPr>
    </w:lvl>
    <w:lvl w:ilvl="3" w:tplc="04190001">
      <w:start w:val="1"/>
      <w:numFmt w:val="bullet"/>
      <w:lvlText w:val=""/>
      <w:lvlJc w:val="left"/>
      <w:pPr>
        <w:ind w:left="3231" w:hanging="360"/>
      </w:pPr>
      <w:rPr>
        <w:rFonts w:ascii="Symbol" w:hAnsi="Symbol" w:hint="default"/>
      </w:rPr>
    </w:lvl>
    <w:lvl w:ilvl="4" w:tplc="04190003">
      <w:start w:val="1"/>
      <w:numFmt w:val="bullet"/>
      <w:lvlText w:val="o"/>
      <w:lvlJc w:val="left"/>
      <w:pPr>
        <w:ind w:left="3951" w:hanging="360"/>
      </w:pPr>
      <w:rPr>
        <w:rFonts w:ascii="Courier New" w:hAnsi="Courier New" w:cs="Courier New" w:hint="default"/>
      </w:rPr>
    </w:lvl>
    <w:lvl w:ilvl="5" w:tplc="04190005">
      <w:start w:val="1"/>
      <w:numFmt w:val="bullet"/>
      <w:lvlText w:val=""/>
      <w:lvlJc w:val="left"/>
      <w:pPr>
        <w:ind w:left="4671" w:hanging="360"/>
      </w:pPr>
      <w:rPr>
        <w:rFonts w:ascii="Wingdings" w:hAnsi="Wingdings" w:hint="default"/>
      </w:rPr>
    </w:lvl>
    <w:lvl w:ilvl="6" w:tplc="04190001">
      <w:start w:val="1"/>
      <w:numFmt w:val="bullet"/>
      <w:lvlText w:val=""/>
      <w:lvlJc w:val="left"/>
      <w:pPr>
        <w:ind w:left="5391" w:hanging="360"/>
      </w:pPr>
      <w:rPr>
        <w:rFonts w:ascii="Symbol" w:hAnsi="Symbol" w:hint="default"/>
      </w:rPr>
    </w:lvl>
    <w:lvl w:ilvl="7" w:tplc="04190003">
      <w:start w:val="1"/>
      <w:numFmt w:val="bullet"/>
      <w:lvlText w:val="o"/>
      <w:lvlJc w:val="left"/>
      <w:pPr>
        <w:ind w:left="6111" w:hanging="360"/>
      </w:pPr>
      <w:rPr>
        <w:rFonts w:ascii="Courier New" w:hAnsi="Courier New" w:cs="Courier New" w:hint="default"/>
      </w:rPr>
    </w:lvl>
    <w:lvl w:ilvl="8" w:tplc="04190005">
      <w:start w:val="1"/>
      <w:numFmt w:val="bullet"/>
      <w:lvlText w:val=""/>
      <w:lvlJc w:val="left"/>
      <w:pPr>
        <w:ind w:left="6831" w:hanging="360"/>
      </w:pPr>
      <w:rPr>
        <w:rFonts w:ascii="Wingdings" w:hAnsi="Wingdings" w:hint="default"/>
      </w:rPr>
    </w:lvl>
  </w:abstractNum>
  <w:abstractNum w:abstractNumId="27">
    <w:nsid w:val="64585FE3"/>
    <w:multiLevelType w:val="multilevel"/>
    <w:tmpl w:val="B6D21358"/>
    <w:lvl w:ilvl="0">
      <w:start w:val="4"/>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4A83DC0"/>
    <w:multiLevelType w:val="hybridMultilevel"/>
    <w:tmpl w:val="5C7444B2"/>
    <w:lvl w:ilvl="0" w:tplc="526A18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4442C80"/>
    <w:multiLevelType w:val="hybridMultilevel"/>
    <w:tmpl w:val="B6CAD70A"/>
    <w:lvl w:ilvl="0" w:tplc="E37A4490">
      <w:start w:val="1"/>
      <w:numFmt w:val="bullet"/>
      <w:lvlText w:val=""/>
      <w:lvlJc w:val="left"/>
      <w:pPr>
        <w:ind w:left="825" w:hanging="360"/>
      </w:pPr>
      <w:rPr>
        <w:rFonts w:ascii="Symbol" w:hAnsi="Symbol" w:hint="default"/>
      </w:rPr>
    </w:lvl>
    <w:lvl w:ilvl="1" w:tplc="04190003">
      <w:start w:val="1"/>
      <w:numFmt w:val="bullet"/>
      <w:lvlText w:val="o"/>
      <w:lvlJc w:val="left"/>
      <w:pPr>
        <w:ind w:left="1545" w:hanging="360"/>
      </w:pPr>
      <w:rPr>
        <w:rFonts w:ascii="Courier New" w:hAnsi="Courier New" w:cs="Courier New" w:hint="default"/>
      </w:rPr>
    </w:lvl>
    <w:lvl w:ilvl="2" w:tplc="04190005">
      <w:start w:val="1"/>
      <w:numFmt w:val="bullet"/>
      <w:lvlText w:val=""/>
      <w:lvlJc w:val="left"/>
      <w:pPr>
        <w:ind w:left="2265" w:hanging="360"/>
      </w:pPr>
      <w:rPr>
        <w:rFonts w:ascii="Wingdings" w:hAnsi="Wingdings" w:hint="default"/>
      </w:rPr>
    </w:lvl>
    <w:lvl w:ilvl="3" w:tplc="04190001">
      <w:start w:val="1"/>
      <w:numFmt w:val="bullet"/>
      <w:lvlText w:val=""/>
      <w:lvlJc w:val="left"/>
      <w:pPr>
        <w:ind w:left="2985" w:hanging="360"/>
      </w:pPr>
      <w:rPr>
        <w:rFonts w:ascii="Symbol" w:hAnsi="Symbol" w:hint="default"/>
      </w:rPr>
    </w:lvl>
    <w:lvl w:ilvl="4" w:tplc="04190003">
      <w:start w:val="1"/>
      <w:numFmt w:val="bullet"/>
      <w:lvlText w:val="o"/>
      <w:lvlJc w:val="left"/>
      <w:pPr>
        <w:ind w:left="3705" w:hanging="360"/>
      </w:pPr>
      <w:rPr>
        <w:rFonts w:ascii="Courier New" w:hAnsi="Courier New" w:cs="Courier New" w:hint="default"/>
      </w:rPr>
    </w:lvl>
    <w:lvl w:ilvl="5" w:tplc="04190005">
      <w:start w:val="1"/>
      <w:numFmt w:val="bullet"/>
      <w:lvlText w:val=""/>
      <w:lvlJc w:val="left"/>
      <w:pPr>
        <w:ind w:left="4425" w:hanging="360"/>
      </w:pPr>
      <w:rPr>
        <w:rFonts w:ascii="Wingdings" w:hAnsi="Wingdings" w:hint="default"/>
      </w:rPr>
    </w:lvl>
    <w:lvl w:ilvl="6" w:tplc="04190001">
      <w:start w:val="1"/>
      <w:numFmt w:val="bullet"/>
      <w:lvlText w:val=""/>
      <w:lvlJc w:val="left"/>
      <w:pPr>
        <w:ind w:left="5145" w:hanging="360"/>
      </w:pPr>
      <w:rPr>
        <w:rFonts w:ascii="Symbol" w:hAnsi="Symbol" w:hint="default"/>
      </w:rPr>
    </w:lvl>
    <w:lvl w:ilvl="7" w:tplc="04190003">
      <w:start w:val="1"/>
      <w:numFmt w:val="bullet"/>
      <w:lvlText w:val="o"/>
      <w:lvlJc w:val="left"/>
      <w:pPr>
        <w:ind w:left="5865" w:hanging="360"/>
      </w:pPr>
      <w:rPr>
        <w:rFonts w:ascii="Courier New" w:hAnsi="Courier New" w:cs="Courier New" w:hint="default"/>
      </w:rPr>
    </w:lvl>
    <w:lvl w:ilvl="8" w:tplc="04190005">
      <w:start w:val="1"/>
      <w:numFmt w:val="bullet"/>
      <w:lvlText w:val=""/>
      <w:lvlJc w:val="left"/>
      <w:pPr>
        <w:ind w:left="6585" w:hanging="360"/>
      </w:pPr>
      <w:rPr>
        <w:rFonts w:ascii="Wingdings" w:hAnsi="Wingdings" w:hint="default"/>
      </w:rPr>
    </w:lvl>
  </w:abstractNum>
  <w:abstractNum w:abstractNumId="30">
    <w:nsid w:val="74470B15"/>
    <w:multiLevelType w:val="hybridMultilevel"/>
    <w:tmpl w:val="249019C0"/>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76E806E7"/>
    <w:multiLevelType w:val="hybridMultilevel"/>
    <w:tmpl w:val="3DDA4ABE"/>
    <w:lvl w:ilvl="0" w:tplc="F954B2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D2A75BF"/>
    <w:multiLevelType w:val="hybridMultilevel"/>
    <w:tmpl w:val="C2E8FB1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3">
    <w:nsid w:val="7EF83B5B"/>
    <w:multiLevelType w:val="hybridMultilevel"/>
    <w:tmpl w:val="876CB27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7F6F17DC"/>
    <w:multiLevelType w:val="hybridMultilevel"/>
    <w:tmpl w:val="0A748936"/>
    <w:lvl w:ilvl="0" w:tplc="5E601922">
      <w:numFmt w:val="bullet"/>
      <w:lvlText w:val="—"/>
      <w:lvlJc w:val="left"/>
      <w:pPr>
        <w:ind w:left="113" w:hanging="266"/>
      </w:pPr>
      <w:rPr>
        <w:rFonts w:ascii="Cambria" w:eastAsia="Cambria" w:hAnsi="Cambria" w:cs="Cambria" w:hint="default"/>
        <w:w w:val="111"/>
        <w:sz w:val="18"/>
        <w:szCs w:val="18"/>
        <w:lang w:val="ru-RU" w:eastAsia="en-US" w:bidi="ar-SA"/>
      </w:rPr>
    </w:lvl>
    <w:lvl w:ilvl="1" w:tplc="A0869AF6">
      <w:numFmt w:val="bullet"/>
      <w:lvlText w:val="•"/>
      <w:lvlJc w:val="left"/>
      <w:pPr>
        <w:ind w:left="494" w:hanging="266"/>
      </w:pPr>
      <w:rPr>
        <w:lang w:val="ru-RU" w:eastAsia="en-US" w:bidi="ar-SA"/>
      </w:rPr>
    </w:lvl>
    <w:lvl w:ilvl="2" w:tplc="4C52634C">
      <w:numFmt w:val="bullet"/>
      <w:lvlText w:val="•"/>
      <w:lvlJc w:val="left"/>
      <w:pPr>
        <w:ind w:left="868" w:hanging="266"/>
      </w:pPr>
      <w:rPr>
        <w:lang w:val="ru-RU" w:eastAsia="en-US" w:bidi="ar-SA"/>
      </w:rPr>
    </w:lvl>
    <w:lvl w:ilvl="3" w:tplc="ED243F22">
      <w:numFmt w:val="bullet"/>
      <w:lvlText w:val="•"/>
      <w:lvlJc w:val="left"/>
      <w:pPr>
        <w:ind w:left="1242" w:hanging="266"/>
      </w:pPr>
      <w:rPr>
        <w:lang w:val="ru-RU" w:eastAsia="en-US" w:bidi="ar-SA"/>
      </w:rPr>
    </w:lvl>
    <w:lvl w:ilvl="4" w:tplc="904C60C8">
      <w:numFmt w:val="bullet"/>
      <w:lvlText w:val="•"/>
      <w:lvlJc w:val="left"/>
      <w:pPr>
        <w:ind w:left="1616" w:hanging="266"/>
      </w:pPr>
      <w:rPr>
        <w:lang w:val="ru-RU" w:eastAsia="en-US" w:bidi="ar-SA"/>
      </w:rPr>
    </w:lvl>
    <w:lvl w:ilvl="5" w:tplc="500E7BE6">
      <w:numFmt w:val="bullet"/>
      <w:lvlText w:val="•"/>
      <w:lvlJc w:val="left"/>
      <w:pPr>
        <w:ind w:left="1991" w:hanging="266"/>
      </w:pPr>
      <w:rPr>
        <w:lang w:val="ru-RU" w:eastAsia="en-US" w:bidi="ar-SA"/>
      </w:rPr>
    </w:lvl>
    <w:lvl w:ilvl="6" w:tplc="C412733A">
      <w:numFmt w:val="bullet"/>
      <w:lvlText w:val="•"/>
      <w:lvlJc w:val="left"/>
      <w:pPr>
        <w:ind w:left="2365" w:hanging="266"/>
      </w:pPr>
      <w:rPr>
        <w:lang w:val="ru-RU" w:eastAsia="en-US" w:bidi="ar-SA"/>
      </w:rPr>
    </w:lvl>
    <w:lvl w:ilvl="7" w:tplc="E130685C">
      <w:numFmt w:val="bullet"/>
      <w:lvlText w:val="•"/>
      <w:lvlJc w:val="left"/>
      <w:pPr>
        <w:ind w:left="2739" w:hanging="266"/>
      </w:pPr>
      <w:rPr>
        <w:lang w:val="ru-RU" w:eastAsia="en-US" w:bidi="ar-SA"/>
      </w:rPr>
    </w:lvl>
    <w:lvl w:ilvl="8" w:tplc="1AF80B60">
      <w:numFmt w:val="bullet"/>
      <w:lvlText w:val="•"/>
      <w:lvlJc w:val="left"/>
      <w:pPr>
        <w:ind w:left="3113" w:hanging="266"/>
      </w:pPr>
      <w:rPr>
        <w:lang w:val="ru-RU" w:eastAsia="en-US" w:bidi="ar-SA"/>
      </w:rPr>
    </w:lvl>
  </w:abstractNum>
  <w:num w:numId="1">
    <w:abstractNumId w:val="16"/>
  </w:num>
  <w:num w:numId="2">
    <w:abstractNumId w:val="22"/>
  </w:num>
  <w:num w:numId="3">
    <w:abstractNumId w:val="17"/>
  </w:num>
  <w:num w:numId="4">
    <w:abstractNumId w:val="27"/>
  </w:num>
  <w:num w:numId="5">
    <w:abstractNumId w:val="23"/>
  </w:num>
  <w:num w:numId="6">
    <w:abstractNumId w:val="2"/>
  </w:num>
  <w:num w:numId="7">
    <w:abstractNumId w:val="32"/>
  </w:num>
  <w:num w:numId="8">
    <w:abstractNumId w:val="6"/>
  </w:num>
  <w:num w:numId="9">
    <w:abstractNumId w:val="33"/>
  </w:num>
  <w:num w:numId="10">
    <w:abstractNumId w:val="31"/>
  </w:num>
  <w:num w:numId="11">
    <w:abstractNumId w:val="0"/>
  </w:num>
  <w:num w:numId="12">
    <w:abstractNumId w:val="28"/>
  </w:num>
  <w:num w:numId="13">
    <w:abstractNumId w:val="12"/>
  </w:num>
  <w:num w:numId="14">
    <w:abstractNumId w:val="8"/>
  </w:num>
  <w:num w:numId="15">
    <w:abstractNumId w:val="9"/>
  </w:num>
  <w:num w:numId="16">
    <w:abstractNumId w:val="1"/>
  </w:num>
  <w:num w:numId="17">
    <w:abstractNumId w:val="14"/>
  </w:num>
  <w:num w:numId="18">
    <w:abstractNumId w:val="34"/>
  </w:num>
  <w:num w:numId="19">
    <w:abstractNumId w:val="7"/>
  </w:num>
  <w:num w:numId="20">
    <w:abstractNumId w:val="20"/>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30"/>
  </w:num>
  <w:num w:numId="26">
    <w:abstractNumId w:val="15"/>
  </w:num>
  <w:num w:numId="27">
    <w:abstractNumId w:val="11"/>
  </w:num>
  <w:num w:numId="28">
    <w:abstractNumId w:val="5"/>
  </w:num>
  <w:num w:numId="29">
    <w:abstractNumId w:val="18"/>
  </w:num>
  <w:num w:numId="30">
    <w:abstractNumId w:val="29"/>
  </w:num>
  <w:num w:numId="31">
    <w:abstractNumId w:val="25"/>
  </w:num>
  <w:num w:numId="32">
    <w:abstractNumId w:val="3"/>
  </w:num>
  <w:num w:numId="33">
    <w:abstractNumId w:val="24"/>
  </w:num>
  <w:num w:numId="34">
    <w:abstractNumId w:val="19"/>
  </w:num>
  <w:num w:numId="35">
    <w:abstractNumId w:val="4"/>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2DE"/>
    <w:rsid w:val="000B46DD"/>
    <w:rsid w:val="000F0CEB"/>
    <w:rsid w:val="001426C2"/>
    <w:rsid w:val="00530B0F"/>
    <w:rsid w:val="007F46BF"/>
    <w:rsid w:val="00834C94"/>
    <w:rsid w:val="00A35AE0"/>
    <w:rsid w:val="00C33314"/>
    <w:rsid w:val="00C9639A"/>
    <w:rsid w:val="00CD62DE"/>
    <w:rsid w:val="00E35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2DE"/>
    <w:pPr>
      <w:suppressAutoHyphens/>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
    <w:qFormat/>
    <w:rsid w:val="00CD62DE"/>
    <w:pPr>
      <w:keepNext/>
      <w:keepLines/>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rPr>
  </w:style>
  <w:style w:type="paragraph" w:styleId="2">
    <w:name w:val="heading 2"/>
    <w:basedOn w:val="a"/>
    <w:next w:val="a"/>
    <w:link w:val="20"/>
    <w:uiPriority w:val="9"/>
    <w:unhideWhenUsed/>
    <w:qFormat/>
    <w:rsid w:val="00CD62DE"/>
    <w:pPr>
      <w:keepNext/>
      <w:keepLines/>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rPr>
  </w:style>
  <w:style w:type="paragraph" w:styleId="3">
    <w:name w:val="heading 3"/>
    <w:basedOn w:val="a"/>
    <w:next w:val="a"/>
    <w:link w:val="30"/>
    <w:uiPriority w:val="9"/>
    <w:semiHidden/>
    <w:unhideWhenUsed/>
    <w:qFormat/>
    <w:rsid w:val="00CD62DE"/>
    <w:pPr>
      <w:keepNext/>
      <w:keepLines/>
      <w:suppressAutoHyphens w:val="0"/>
      <w:spacing w:before="40" w:line="259" w:lineRule="auto"/>
      <w:outlineLvl w:val="2"/>
    </w:pPr>
    <w:rPr>
      <w:rFonts w:asciiTheme="majorHAnsi" w:eastAsiaTheme="majorEastAsia" w:hAnsiTheme="majorHAnsi" w:cstheme="majorBidi"/>
      <w:color w:val="1F3763" w:themeColor="accent1" w:themeShade="7F"/>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62DE"/>
    <w:rPr>
      <w:rFonts w:asciiTheme="majorHAnsi" w:eastAsiaTheme="majorEastAsia" w:hAnsiTheme="majorHAnsi" w:cstheme="majorBidi"/>
      <w:color w:val="2F5496" w:themeColor="accent1" w:themeShade="BF"/>
      <w:kern w:val="0"/>
      <w:sz w:val="32"/>
      <w:szCs w:val="32"/>
    </w:rPr>
  </w:style>
  <w:style w:type="character" w:customStyle="1" w:styleId="20">
    <w:name w:val="Заголовок 2 Знак"/>
    <w:basedOn w:val="a0"/>
    <w:link w:val="2"/>
    <w:uiPriority w:val="9"/>
    <w:rsid w:val="00CD62DE"/>
    <w:rPr>
      <w:rFonts w:asciiTheme="majorHAnsi" w:eastAsiaTheme="majorEastAsia" w:hAnsiTheme="majorHAnsi" w:cstheme="majorBidi"/>
      <w:color w:val="2F5496" w:themeColor="accent1" w:themeShade="BF"/>
      <w:kern w:val="0"/>
      <w:sz w:val="26"/>
      <w:szCs w:val="26"/>
    </w:rPr>
  </w:style>
  <w:style w:type="character" w:customStyle="1" w:styleId="30">
    <w:name w:val="Заголовок 3 Знак"/>
    <w:basedOn w:val="a0"/>
    <w:link w:val="3"/>
    <w:uiPriority w:val="9"/>
    <w:semiHidden/>
    <w:rsid w:val="00CD62DE"/>
    <w:rPr>
      <w:rFonts w:asciiTheme="majorHAnsi" w:eastAsiaTheme="majorEastAsia" w:hAnsiTheme="majorHAnsi" w:cstheme="majorBidi"/>
      <w:color w:val="1F3763" w:themeColor="accent1" w:themeShade="7F"/>
      <w:kern w:val="0"/>
      <w:sz w:val="24"/>
      <w:szCs w:val="24"/>
    </w:rPr>
  </w:style>
  <w:style w:type="character" w:customStyle="1" w:styleId="a3">
    <w:name w:val="Текст выноски Знак"/>
    <w:basedOn w:val="a0"/>
    <w:uiPriority w:val="99"/>
    <w:qFormat/>
    <w:rsid w:val="00CD62DE"/>
    <w:rPr>
      <w:rFonts w:ascii="Tahoma" w:hAnsi="Tahoma" w:cs="Tahoma"/>
      <w:sz w:val="16"/>
      <w:szCs w:val="16"/>
    </w:rPr>
  </w:style>
  <w:style w:type="character" w:customStyle="1" w:styleId="a4">
    <w:name w:val="Верхний колонтитул Знак"/>
    <w:basedOn w:val="a0"/>
    <w:uiPriority w:val="99"/>
    <w:qFormat/>
    <w:rsid w:val="00CD62DE"/>
  </w:style>
  <w:style w:type="character" w:customStyle="1" w:styleId="a5">
    <w:name w:val="Нижний колонтитул Знак"/>
    <w:basedOn w:val="a0"/>
    <w:uiPriority w:val="99"/>
    <w:qFormat/>
    <w:rsid w:val="00CD62DE"/>
  </w:style>
  <w:style w:type="character" w:customStyle="1" w:styleId="a6">
    <w:name w:val="номер страницы"/>
    <w:basedOn w:val="a0"/>
    <w:qFormat/>
    <w:rsid w:val="00CD62DE"/>
  </w:style>
  <w:style w:type="character" w:customStyle="1" w:styleId="-">
    <w:name w:val="Интернет-ссылка"/>
    <w:basedOn w:val="a0"/>
    <w:rsid w:val="00CD62DE"/>
    <w:rPr>
      <w:color w:val="0000FF"/>
      <w:u w:val="single"/>
    </w:rPr>
  </w:style>
  <w:style w:type="character" w:styleId="a7">
    <w:name w:val="annotation reference"/>
    <w:basedOn w:val="a0"/>
    <w:uiPriority w:val="99"/>
    <w:qFormat/>
    <w:rsid w:val="00CD62DE"/>
    <w:rPr>
      <w:sz w:val="16"/>
      <w:szCs w:val="16"/>
    </w:rPr>
  </w:style>
  <w:style w:type="character" w:customStyle="1" w:styleId="a8">
    <w:name w:val="Текст примечания Знак"/>
    <w:basedOn w:val="a0"/>
    <w:uiPriority w:val="99"/>
    <w:qFormat/>
    <w:rsid w:val="00CD62DE"/>
  </w:style>
  <w:style w:type="character" w:customStyle="1" w:styleId="a9">
    <w:name w:val="Тема примечания Знак"/>
    <w:basedOn w:val="a8"/>
    <w:uiPriority w:val="99"/>
    <w:qFormat/>
    <w:rsid w:val="00CD62DE"/>
    <w:rPr>
      <w:b/>
      <w:bCs/>
    </w:rPr>
  </w:style>
  <w:style w:type="paragraph" w:customStyle="1" w:styleId="11">
    <w:name w:val="Заголовок1"/>
    <w:basedOn w:val="a"/>
    <w:next w:val="aa"/>
    <w:qFormat/>
    <w:rsid w:val="00CD62DE"/>
    <w:pPr>
      <w:keepNext/>
      <w:spacing w:before="240" w:after="120"/>
    </w:pPr>
    <w:rPr>
      <w:rFonts w:ascii="PT Sans" w:eastAsia="Tahoma" w:hAnsi="PT Sans" w:cs="Noto Sans Devanagari"/>
      <w:sz w:val="28"/>
      <w:szCs w:val="28"/>
    </w:rPr>
  </w:style>
  <w:style w:type="paragraph" w:styleId="aa">
    <w:name w:val="Body Text"/>
    <w:basedOn w:val="a"/>
    <w:link w:val="ab"/>
    <w:rsid w:val="00CD62DE"/>
    <w:pPr>
      <w:spacing w:after="140" w:line="276" w:lineRule="auto"/>
    </w:pPr>
  </w:style>
  <w:style w:type="character" w:customStyle="1" w:styleId="ab">
    <w:name w:val="Основной текст Знак"/>
    <w:basedOn w:val="a0"/>
    <w:link w:val="aa"/>
    <w:rsid w:val="00CD62DE"/>
    <w:rPr>
      <w:rFonts w:ascii="Times New Roman" w:eastAsia="Calibri" w:hAnsi="Times New Roman" w:cs="Times New Roman"/>
      <w:sz w:val="20"/>
      <w:szCs w:val="20"/>
      <w:lang w:eastAsia="ru-RU"/>
    </w:rPr>
  </w:style>
  <w:style w:type="paragraph" w:styleId="ac">
    <w:name w:val="List"/>
    <w:basedOn w:val="aa"/>
    <w:rsid w:val="00CD62DE"/>
    <w:rPr>
      <w:rFonts w:ascii="PT Sans" w:hAnsi="PT Sans" w:cs="Noto Sans Devanagari"/>
    </w:rPr>
  </w:style>
  <w:style w:type="paragraph" w:styleId="ad">
    <w:name w:val="caption"/>
    <w:basedOn w:val="a"/>
    <w:qFormat/>
    <w:rsid w:val="00CD62DE"/>
    <w:pPr>
      <w:suppressLineNumbers/>
      <w:spacing w:before="120" w:after="120"/>
    </w:pPr>
    <w:rPr>
      <w:rFonts w:ascii="PT Sans" w:hAnsi="PT Sans" w:cs="Noto Sans Devanagari"/>
      <w:i/>
      <w:iCs/>
      <w:sz w:val="24"/>
      <w:szCs w:val="24"/>
    </w:rPr>
  </w:style>
  <w:style w:type="paragraph" w:styleId="12">
    <w:name w:val="index 1"/>
    <w:basedOn w:val="a"/>
    <w:next w:val="a"/>
    <w:autoRedefine/>
    <w:uiPriority w:val="99"/>
    <w:semiHidden/>
    <w:unhideWhenUsed/>
    <w:rsid w:val="00CD62DE"/>
    <w:pPr>
      <w:ind w:left="200" w:hanging="200"/>
    </w:pPr>
  </w:style>
  <w:style w:type="paragraph" w:styleId="ae">
    <w:name w:val="index heading"/>
    <w:basedOn w:val="a"/>
    <w:qFormat/>
    <w:rsid w:val="00CD62DE"/>
    <w:pPr>
      <w:suppressLineNumbers/>
    </w:pPr>
    <w:rPr>
      <w:rFonts w:ascii="PT Sans" w:hAnsi="PT Sans" w:cs="Noto Sans Devanagari"/>
    </w:rPr>
  </w:style>
  <w:style w:type="paragraph" w:customStyle="1" w:styleId="13">
    <w:name w:val="Обычная таблица1"/>
    <w:qFormat/>
    <w:rsid w:val="00CD62DE"/>
    <w:pPr>
      <w:suppressAutoHyphens/>
      <w:spacing w:after="200" w:line="276" w:lineRule="auto"/>
    </w:pPr>
    <w:rPr>
      <w:rFonts w:ascii="Times New Roman" w:eastAsia="Calibri" w:hAnsi="Times New Roman" w:cs="Times New Roman"/>
      <w:lang w:eastAsia="ru-RU"/>
    </w:rPr>
  </w:style>
  <w:style w:type="paragraph" w:styleId="af">
    <w:name w:val="Balloon Text"/>
    <w:basedOn w:val="a"/>
    <w:link w:val="14"/>
    <w:uiPriority w:val="99"/>
    <w:qFormat/>
    <w:rsid w:val="00CD62DE"/>
    <w:rPr>
      <w:rFonts w:ascii="Tahoma" w:hAnsi="Tahoma" w:cs="Tahoma"/>
      <w:sz w:val="16"/>
      <w:szCs w:val="16"/>
    </w:rPr>
  </w:style>
  <w:style w:type="character" w:customStyle="1" w:styleId="14">
    <w:name w:val="Текст выноски Знак1"/>
    <w:basedOn w:val="a0"/>
    <w:link w:val="af"/>
    <w:uiPriority w:val="99"/>
    <w:rsid w:val="00CD62DE"/>
    <w:rPr>
      <w:rFonts w:ascii="Tahoma" w:eastAsia="Calibri" w:hAnsi="Tahoma" w:cs="Tahoma"/>
      <w:sz w:val="16"/>
      <w:szCs w:val="16"/>
      <w:lang w:eastAsia="ru-RU"/>
    </w:rPr>
  </w:style>
  <w:style w:type="paragraph" w:customStyle="1" w:styleId="15">
    <w:name w:val="заголовок 1"/>
    <w:basedOn w:val="a"/>
    <w:qFormat/>
    <w:rsid w:val="00CD62DE"/>
    <w:pPr>
      <w:keepNext/>
      <w:spacing w:line="240" w:lineRule="atLeast"/>
      <w:jc w:val="center"/>
    </w:pPr>
    <w:rPr>
      <w:spacing w:val="20"/>
      <w:sz w:val="36"/>
      <w:szCs w:val="36"/>
    </w:rPr>
  </w:style>
  <w:style w:type="paragraph" w:customStyle="1" w:styleId="af0">
    <w:name w:val="Верхний и нижний колонтитулы"/>
    <w:basedOn w:val="a"/>
    <w:qFormat/>
    <w:rsid w:val="00CD62DE"/>
  </w:style>
  <w:style w:type="paragraph" w:styleId="af1">
    <w:name w:val="header"/>
    <w:basedOn w:val="a"/>
    <w:link w:val="16"/>
    <w:uiPriority w:val="99"/>
    <w:rsid w:val="00CD62DE"/>
    <w:pPr>
      <w:tabs>
        <w:tab w:val="center" w:pos="4153"/>
        <w:tab w:val="right" w:pos="8306"/>
      </w:tabs>
      <w:spacing w:line="320" w:lineRule="exact"/>
      <w:jc w:val="both"/>
    </w:pPr>
    <w:rPr>
      <w:sz w:val="28"/>
      <w:szCs w:val="28"/>
    </w:rPr>
  </w:style>
  <w:style w:type="character" w:customStyle="1" w:styleId="16">
    <w:name w:val="Верхний колонтитул Знак1"/>
    <w:basedOn w:val="a0"/>
    <w:link w:val="af1"/>
    <w:uiPriority w:val="99"/>
    <w:rsid w:val="00CD62DE"/>
    <w:rPr>
      <w:rFonts w:ascii="Times New Roman" w:eastAsia="Calibri" w:hAnsi="Times New Roman" w:cs="Times New Roman"/>
      <w:sz w:val="28"/>
      <w:szCs w:val="28"/>
      <w:lang w:eastAsia="ru-RU"/>
    </w:rPr>
  </w:style>
  <w:style w:type="paragraph" w:customStyle="1" w:styleId="af2">
    <w:name w:val="Письмо"/>
    <w:basedOn w:val="a"/>
    <w:qFormat/>
    <w:rsid w:val="00CD62DE"/>
    <w:pPr>
      <w:spacing w:line="320" w:lineRule="exact"/>
      <w:ind w:firstLine="720"/>
      <w:jc w:val="both"/>
    </w:pPr>
    <w:rPr>
      <w:sz w:val="28"/>
      <w:szCs w:val="28"/>
    </w:rPr>
  </w:style>
  <w:style w:type="paragraph" w:customStyle="1" w:styleId="af3">
    <w:name w:val="Центр"/>
    <w:basedOn w:val="a"/>
    <w:qFormat/>
    <w:rsid w:val="00CD62DE"/>
    <w:pPr>
      <w:spacing w:line="320" w:lineRule="exact"/>
      <w:jc w:val="center"/>
    </w:pPr>
    <w:rPr>
      <w:sz w:val="28"/>
      <w:szCs w:val="28"/>
    </w:rPr>
  </w:style>
  <w:style w:type="paragraph" w:styleId="af4">
    <w:name w:val="footer"/>
    <w:basedOn w:val="a"/>
    <w:link w:val="17"/>
    <w:uiPriority w:val="99"/>
    <w:rsid w:val="00CD62DE"/>
    <w:pPr>
      <w:tabs>
        <w:tab w:val="center" w:pos="4153"/>
        <w:tab w:val="right" w:pos="8306"/>
      </w:tabs>
      <w:spacing w:line="320" w:lineRule="exact"/>
      <w:jc w:val="both"/>
    </w:pPr>
    <w:rPr>
      <w:sz w:val="28"/>
      <w:szCs w:val="28"/>
    </w:rPr>
  </w:style>
  <w:style w:type="character" w:customStyle="1" w:styleId="17">
    <w:name w:val="Нижний колонтитул Знак1"/>
    <w:basedOn w:val="a0"/>
    <w:link w:val="af4"/>
    <w:uiPriority w:val="99"/>
    <w:rsid w:val="00CD62DE"/>
    <w:rPr>
      <w:rFonts w:ascii="Times New Roman" w:eastAsia="Calibri" w:hAnsi="Times New Roman" w:cs="Times New Roman"/>
      <w:sz w:val="28"/>
      <w:szCs w:val="28"/>
      <w:lang w:eastAsia="ru-RU"/>
    </w:rPr>
  </w:style>
  <w:style w:type="paragraph" w:customStyle="1" w:styleId="ConsPlusNormal">
    <w:name w:val="ConsPlusNormal"/>
    <w:qFormat/>
    <w:rsid w:val="00CD62DE"/>
    <w:pPr>
      <w:widowControl w:val="0"/>
      <w:suppressAutoHyphens/>
      <w:spacing w:after="0" w:line="240" w:lineRule="auto"/>
    </w:pPr>
    <w:rPr>
      <w:rFonts w:ascii="Arial" w:eastAsia="Calibri" w:hAnsi="Arial" w:cs="Arial"/>
      <w:sz w:val="20"/>
      <w:szCs w:val="20"/>
      <w:lang w:eastAsia="ru-RU"/>
    </w:rPr>
  </w:style>
  <w:style w:type="paragraph" w:customStyle="1" w:styleId="ConsPlusTitle">
    <w:name w:val="ConsPlusTitle"/>
    <w:uiPriority w:val="99"/>
    <w:qFormat/>
    <w:rsid w:val="00CD62DE"/>
    <w:pPr>
      <w:widowControl w:val="0"/>
      <w:suppressAutoHyphens/>
      <w:spacing w:after="0" w:line="240" w:lineRule="auto"/>
    </w:pPr>
    <w:rPr>
      <w:rFonts w:ascii="Arial" w:eastAsia="Calibri" w:hAnsi="Arial" w:cs="Arial"/>
      <w:b/>
      <w:bCs/>
      <w:sz w:val="20"/>
      <w:szCs w:val="20"/>
      <w:lang w:eastAsia="ru-RU"/>
    </w:rPr>
  </w:style>
  <w:style w:type="paragraph" w:customStyle="1" w:styleId="18">
    <w:name w:val="Сетка таблицы1"/>
    <w:basedOn w:val="13"/>
    <w:qFormat/>
    <w:rsid w:val="00CD62DE"/>
    <w:rPr>
      <w:rFonts w:ascii="Calibri" w:hAnsi="Calibri" w:cs="Calibri"/>
    </w:rPr>
  </w:style>
  <w:style w:type="paragraph" w:styleId="af5">
    <w:name w:val="annotation text"/>
    <w:basedOn w:val="a"/>
    <w:link w:val="19"/>
    <w:uiPriority w:val="99"/>
    <w:qFormat/>
    <w:rsid w:val="00CD62DE"/>
  </w:style>
  <w:style w:type="character" w:customStyle="1" w:styleId="19">
    <w:name w:val="Текст примечания Знак1"/>
    <w:basedOn w:val="a0"/>
    <w:link w:val="af5"/>
    <w:uiPriority w:val="99"/>
    <w:rsid w:val="00CD62DE"/>
    <w:rPr>
      <w:rFonts w:ascii="Times New Roman" w:eastAsia="Calibri" w:hAnsi="Times New Roman" w:cs="Times New Roman"/>
      <w:sz w:val="20"/>
      <w:szCs w:val="20"/>
      <w:lang w:eastAsia="ru-RU"/>
    </w:rPr>
  </w:style>
  <w:style w:type="paragraph" w:styleId="af6">
    <w:name w:val="annotation subject"/>
    <w:basedOn w:val="af5"/>
    <w:link w:val="1a"/>
    <w:uiPriority w:val="99"/>
    <w:qFormat/>
    <w:rsid w:val="00CD62DE"/>
    <w:rPr>
      <w:b/>
      <w:bCs/>
    </w:rPr>
  </w:style>
  <w:style w:type="character" w:customStyle="1" w:styleId="1a">
    <w:name w:val="Тема примечания Знак1"/>
    <w:basedOn w:val="19"/>
    <w:link w:val="af6"/>
    <w:uiPriority w:val="99"/>
    <w:rsid w:val="00CD62DE"/>
    <w:rPr>
      <w:rFonts w:ascii="Times New Roman" w:eastAsia="Calibri" w:hAnsi="Times New Roman" w:cs="Times New Roman"/>
      <w:b/>
      <w:bCs/>
      <w:sz w:val="20"/>
      <w:szCs w:val="20"/>
      <w:lang w:eastAsia="ru-RU"/>
    </w:rPr>
  </w:style>
  <w:style w:type="character" w:customStyle="1" w:styleId="af7">
    <w:name w:val="Основной текст_"/>
    <w:basedOn w:val="a0"/>
    <w:link w:val="1b"/>
    <w:rsid w:val="00CD62DE"/>
    <w:rPr>
      <w:rFonts w:ascii="Times New Roman" w:eastAsia="Times New Roman" w:hAnsi="Times New Roman" w:cs="Times New Roman"/>
      <w:sz w:val="28"/>
      <w:szCs w:val="28"/>
    </w:rPr>
  </w:style>
  <w:style w:type="paragraph" w:customStyle="1" w:styleId="1b">
    <w:name w:val="Основной текст1"/>
    <w:basedOn w:val="a"/>
    <w:link w:val="af7"/>
    <w:rsid w:val="00CD62DE"/>
    <w:pPr>
      <w:widowControl w:val="0"/>
      <w:suppressAutoHyphens w:val="0"/>
      <w:spacing w:line="360" w:lineRule="auto"/>
      <w:ind w:firstLine="400"/>
    </w:pPr>
    <w:rPr>
      <w:rFonts w:eastAsia="Times New Roman"/>
      <w:sz w:val="28"/>
      <w:szCs w:val="28"/>
      <w:lang w:eastAsia="en-US"/>
    </w:rPr>
  </w:style>
  <w:style w:type="paragraph" w:styleId="af8">
    <w:name w:val="List Paragraph"/>
    <w:basedOn w:val="a"/>
    <w:uiPriority w:val="34"/>
    <w:qFormat/>
    <w:rsid w:val="00CD62DE"/>
    <w:pPr>
      <w:ind w:left="720"/>
      <w:contextualSpacing/>
    </w:pPr>
  </w:style>
  <w:style w:type="paragraph" w:styleId="af9">
    <w:name w:val="Normal (Web)"/>
    <w:basedOn w:val="a"/>
    <w:uiPriority w:val="99"/>
    <w:unhideWhenUsed/>
    <w:rsid w:val="00CD62DE"/>
    <w:pPr>
      <w:suppressAutoHyphens w:val="0"/>
      <w:spacing w:before="100" w:beforeAutospacing="1" w:after="100" w:afterAutospacing="1"/>
    </w:pPr>
    <w:rPr>
      <w:rFonts w:eastAsia="Times New Roman"/>
      <w:kern w:val="0"/>
      <w:sz w:val="24"/>
      <w:szCs w:val="24"/>
    </w:rPr>
  </w:style>
  <w:style w:type="character" w:styleId="afa">
    <w:name w:val="Hyperlink"/>
    <w:basedOn w:val="a0"/>
    <w:uiPriority w:val="99"/>
    <w:unhideWhenUsed/>
    <w:rsid w:val="00CD62DE"/>
    <w:rPr>
      <w:color w:val="0000FF"/>
      <w:u w:val="single"/>
    </w:rPr>
  </w:style>
  <w:style w:type="paragraph" w:customStyle="1" w:styleId="alignleft">
    <w:name w:val="align_left"/>
    <w:basedOn w:val="a"/>
    <w:rsid w:val="00CD62DE"/>
    <w:pPr>
      <w:suppressAutoHyphens w:val="0"/>
      <w:spacing w:before="100" w:beforeAutospacing="1" w:after="100" w:afterAutospacing="1"/>
    </w:pPr>
    <w:rPr>
      <w:rFonts w:eastAsia="Times New Roman"/>
      <w:kern w:val="0"/>
      <w:sz w:val="24"/>
      <w:szCs w:val="24"/>
    </w:rPr>
  </w:style>
  <w:style w:type="table" w:styleId="afb">
    <w:name w:val="Table Grid"/>
    <w:basedOn w:val="a1"/>
    <w:uiPriority w:val="59"/>
    <w:rsid w:val="00CD62DE"/>
    <w:pPr>
      <w:suppressAutoHyphens/>
      <w:spacing w:after="0" w:line="240" w:lineRule="auto"/>
    </w:pPr>
    <w:rPr>
      <w:rFonts w:ascii="PT Sans" w:eastAsia="Tahoma" w:hAnsi="PT Sans" w:cs="Noto Sans Devanagari"/>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TOC Heading"/>
    <w:basedOn w:val="1"/>
    <w:next w:val="a"/>
    <w:uiPriority w:val="39"/>
    <w:unhideWhenUsed/>
    <w:qFormat/>
    <w:rsid w:val="00CD62DE"/>
    <w:pPr>
      <w:outlineLvl w:val="9"/>
    </w:pPr>
    <w:rPr>
      <w:lang w:eastAsia="ru-RU"/>
    </w:rPr>
  </w:style>
  <w:style w:type="paragraph" w:styleId="1c">
    <w:name w:val="toc 1"/>
    <w:basedOn w:val="a"/>
    <w:next w:val="a"/>
    <w:autoRedefine/>
    <w:uiPriority w:val="39"/>
    <w:unhideWhenUsed/>
    <w:rsid w:val="00CD62DE"/>
    <w:pPr>
      <w:tabs>
        <w:tab w:val="right" w:leader="dot" w:pos="9911"/>
      </w:tabs>
      <w:suppressAutoHyphens w:val="0"/>
      <w:spacing w:after="100" w:line="259" w:lineRule="auto"/>
    </w:pPr>
    <w:rPr>
      <w:rFonts w:eastAsiaTheme="minorHAnsi"/>
      <w:noProof/>
      <w:kern w:val="0"/>
      <w:sz w:val="8"/>
      <w:szCs w:val="8"/>
      <w:lang w:eastAsia="en-US"/>
    </w:rPr>
  </w:style>
  <w:style w:type="paragraph" w:styleId="21">
    <w:name w:val="toc 2"/>
    <w:basedOn w:val="a"/>
    <w:next w:val="a"/>
    <w:autoRedefine/>
    <w:uiPriority w:val="39"/>
    <w:unhideWhenUsed/>
    <w:rsid w:val="00CD62DE"/>
    <w:pPr>
      <w:tabs>
        <w:tab w:val="right" w:leader="dot" w:pos="9911"/>
      </w:tabs>
      <w:suppressAutoHyphens w:val="0"/>
      <w:spacing w:after="100" w:line="259" w:lineRule="auto"/>
      <w:ind w:left="426"/>
    </w:pPr>
    <w:rPr>
      <w:rFonts w:asciiTheme="minorHAnsi" w:eastAsiaTheme="minorHAnsi" w:hAnsiTheme="minorHAnsi" w:cstheme="minorBidi"/>
      <w:kern w:val="0"/>
      <w:sz w:val="22"/>
      <w:szCs w:val="22"/>
      <w:lang w:eastAsia="en-US"/>
    </w:rPr>
  </w:style>
  <w:style w:type="paragraph" w:customStyle="1" w:styleId="body">
    <w:name w:val="body"/>
    <w:basedOn w:val="a"/>
    <w:qFormat/>
    <w:rsid w:val="00CD62DE"/>
    <w:pPr>
      <w:widowControl w:val="0"/>
      <w:autoSpaceDE w:val="0"/>
      <w:spacing w:line="240" w:lineRule="atLeast"/>
      <w:ind w:firstLine="227"/>
      <w:jc w:val="both"/>
      <w:textAlignment w:val="center"/>
    </w:pPr>
    <w:rPr>
      <w:rFonts w:ascii="SchoolBookSanPin;Times New Roma" w:eastAsia="Times New Roman" w:hAnsi="SchoolBookSanPin;Times New Roma" w:cs="SchoolBookSanPin;Times New Roma"/>
      <w:color w:val="000000"/>
      <w:kern w:val="0"/>
      <w:lang w:eastAsia="zh-CN"/>
    </w:rPr>
  </w:style>
  <w:style w:type="paragraph" w:customStyle="1" w:styleId="list-num">
    <w:name w:val="list-num"/>
    <w:basedOn w:val="body"/>
    <w:qFormat/>
    <w:rsid w:val="00CD62DE"/>
    <w:pPr>
      <w:ind w:left="397" w:hanging="57"/>
    </w:pPr>
  </w:style>
  <w:style w:type="paragraph" w:customStyle="1" w:styleId="1d">
    <w:name w:val="О1"/>
    <w:basedOn w:val="1"/>
    <w:link w:val="1e"/>
    <w:qFormat/>
    <w:rsid w:val="00CD62DE"/>
    <w:pPr>
      <w:spacing w:before="0"/>
      <w:jc w:val="both"/>
    </w:pPr>
    <w:rPr>
      <w:rFonts w:ascii="Times New Roman" w:hAnsi="Times New Roman" w:cs="Times New Roman"/>
      <w:b/>
      <w:sz w:val="28"/>
      <w:szCs w:val="28"/>
    </w:rPr>
  </w:style>
  <w:style w:type="character" w:customStyle="1" w:styleId="1e">
    <w:name w:val="О1 Знак"/>
    <w:basedOn w:val="10"/>
    <w:link w:val="1d"/>
    <w:rsid w:val="00CD62DE"/>
    <w:rPr>
      <w:rFonts w:ascii="Times New Roman" w:eastAsiaTheme="majorEastAsia" w:hAnsi="Times New Roman" w:cs="Times New Roman"/>
      <w:b/>
      <w:color w:val="2F5496" w:themeColor="accent1" w:themeShade="BF"/>
      <w:kern w:val="0"/>
      <w:sz w:val="28"/>
      <w:szCs w:val="28"/>
    </w:rPr>
  </w:style>
  <w:style w:type="paragraph" w:customStyle="1" w:styleId="22">
    <w:name w:val="О2"/>
    <w:basedOn w:val="2"/>
    <w:link w:val="23"/>
    <w:qFormat/>
    <w:rsid w:val="00CD62DE"/>
    <w:pPr>
      <w:spacing w:before="0" w:after="120"/>
    </w:pPr>
    <w:rPr>
      <w:rFonts w:ascii="Times New Roman" w:hAnsi="Times New Roman" w:cs="Times New Roman"/>
      <w:b/>
      <w:bCs/>
      <w:sz w:val="28"/>
      <w:szCs w:val="28"/>
    </w:rPr>
  </w:style>
  <w:style w:type="character" w:customStyle="1" w:styleId="23">
    <w:name w:val="О2 Знак"/>
    <w:basedOn w:val="20"/>
    <w:link w:val="22"/>
    <w:rsid w:val="00CD62DE"/>
    <w:rPr>
      <w:rFonts w:ascii="Times New Roman" w:eastAsiaTheme="majorEastAsia" w:hAnsi="Times New Roman" w:cs="Times New Roman"/>
      <w:b/>
      <w:bCs/>
      <w:color w:val="2F5496" w:themeColor="accent1" w:themeShade="BF"/>
      <w:kern w:val="0"/>
      <w:sz w:val="28"/>
      <w:szCs w:val="28"/>
    </w:rPr>
  </w:style>
  <w:style w:type="table" w:customStyle="1" w:styleId="1f">
    <w:name w:val="Сетка таблицы светлая1"/>
    <w:basedOn w:val="a1"/>
    <w:uiPriority w:val="40"/>
    <w:rsid w:val="00CD62DE"/>
    <w:pPr>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D62DE"/>
    <w:pPr>
      <w:widowControl w:val="0"/>
      <w:suppressAutoHyphens w:val="0"/>
      <w:autoSpaceDE w:val="0"/>
      <w:autoSpaceDN w:val="0"/>
      <w:ind w:left="168"/>
    </w:pPr>
    <w:rPr>
      <w:rFonts w:eastAsia="Times New Roman"/>
      <w:kern w:val="0"/>
      <w:sz w:val="22"/>
      <w:szCs w:val="22"/>
      <w:lang w:eastAsia="en-US"/>
    </w:rPr>
  </w:style>
  <w:style w:type="character" w:customStyle="1" w:styleId="afd">
    <w:name w:val="Текст сноски Знак"/>
    <w:basedOn w:val="a0"/>
    <w:link w:val="afe"/>
    <w:uiPriority w:val="99"/>
    <w:semiHidden/>
    <w:rsid w:val="00CD62DE"/>
    <w:rPr>
      <w:rFonts w:ascii="Times New Roman" w:eastAsia="Calibri" w:hAnsi="Times New Roman" w:cs="Times New Roman"/>
      <w:bCs/>
      <w:kern w:val="32"/>
      <w:sz w:val="20"/>
      <w:szCs w:val="20"/>
      <w:lang w:eastAsia="ru-RU"/>
    </w:rPr>
  </w:style>
  <w:style w:type="paragraph" w:styleId="afe">
    <w:name w:val="footnote text"/>
    <w:basedOn w:val="a"/>
    <w:link w:val="afd"/>
    <w:uiPriority w:val="99"/>
    <w:semiHidden/>
    <w:unhideWhenUsed/>
    <w:rsid w:val="00CD62DE"/>
    <w:pPr>
      <w:suppressAutoHyphens w:val="0"/>
      <w:spacing w:after="160" w:line="259" w:lineRule="auto"/>
    </w:pPr>
    <w:rPr>
      <w:bCs/>
      <w:kern w:val="32"/>
    </w:rPr>
  </w:style>
  <w:style w:type="character" w:customStyle="1" w:styleId="1f0">
    <w:name w:val="Текст сноски Знак1"/>
    <w:basedOn w:val="a0"/>
    <w:uiPriority w:val="99"/>
    <w:semiHidden/>
    <w:rsid w:val="00CD62DE"/>
    <w:rPr>
      <w:rFonts w:ascii="Times New Roman" w:eastAsia="Calibri" w:hAnsi="Times New Roman" w:cs="Times New Roman"/>
      <w:sz w:val="20"/>
      <w:szCs w:val="20"/>
      <w:lang w:eastAsia="ru-RU"/>
      <w14:ligatures w14:val="none"/>
    </w:rPr>
  </w:style>
  <w:style w:type="paragraph" w:customStyle="1" w:styleId="1f1">
    <w:name w:val="Стиль1"/>
    <w:basedOn w:val="a"/>
    <w:link w:val="1f2"/>
    <w:qFormat/>
    <w:rsid w:val="00CD62DE"/>
    <w:pPr>
      <w:suppressAutoHyphens w:val="0"/>
      <w:spacing w:after="160" w:line="259" w:lineRule="auto"/>
      <w:jc w:val="both"/>
    </w:pPr>
    <w:rPr>
      <w:rFonts w:eastAsiaTheme="minorHAnsi"/>
      <w:kern w:val="0"/>
      <w:sz w:val="28"/>
      <w:szCs w:val="28"/>
      <w:lang w:eastAsia="en-US"/>
    </w:rPr>
  </w:style>
  <w:style w:type="character" w:customStyle="1" w:styleId="1f2">
    <w:name w:val="Стиль1 Знак"/>
    <w:basedOn w:val="a0"/>
    <w:link w:val="1f1"/>
    <w:rsid w:val="00CD62DE"/>
    <w:rPr>
      <w:rFonts w:ascii="Times New Roman" w:hAnsi="Times New Roman" w:cs="Times New Roman"/>
      <w:kern w:val="0"/>
      <w:sz w:val="28"/>
      <w:szCs w:val="28"/>
    </w:rPr>
  </w:style>
  <w:style w:type="paragraph" w:customStyle="1" w:styleId="24">
    <w:name w:val="Стиль2"/>
    <w:basedOn w:val="a"/>
    <w:link w:val="25"/>
    <w:qFormat/>
    <w:rsid w:val="00CD62DE"/>
    <w:pPr>
      <w:suppressAutoHyphens w:val="0"/>
      <w:spacing w:after="160" w:line="259" w:lineRule="auto"/>
      <w:jc w:val="both"/>
    </w:pPr>
    <w:rPr>
      <w:rFonts w:eastAsiaTheme="minorHAnsi"/>
      <w:b/>
      <w:kern w:val="0"/>
      <w:sz w:val="28"/>
      <w:szCs w:val="28"/>
      <w:lang w:eastAsia="en-US"/>
    </w:rPr>
  </w:style>
  <w:style w:type="character" w:customStyle="1" w:styleId="25">
    <w:name w:val="Стиль2 Знак"/>
    <w:basedOn w:val="a0"/>
    <w:link w:val="24"/>
    <w:rsid w:val="00CD62DE"/>
    <w:rPr>
      <w:rFonts w:ascii="Times New Roman" w:hAnsi="Times New Roman" w:cs="Times New Roman"/>
      <w:b/>
      <w:kern w:val="0"/>
      <w:sz w:val="28"/>
      <w:szCs w:val="28"/>
    </w:rPr>
  </w:style>
  <w:style w:type="character" w:customStyle="1" w:styleId="WW8Num5z3">
    <w:name w:val="WW8Num5z3"/>
    <w:qFormat/>
    <w:rsid w:val="00CD62DE"/>
    <w:rPr>
      <w:rFonts w:ascii="Symbol" w:eastAsia="Symbol" w:hAnsi="Symbol" w:cs="Symbol"/>
    </w:rPr>
  </w:style>
  <w:style w:type="paragraph" w:styleId="31">
    <w:name w:val="toc 3"/>
    <w:basedOn w:val="a"/>
    <w:next w:val="a"/>
    <w:autoRedefine/>
    <w:uiPriority w:val="39"/>
    <w:unhideWhenUsed/>
    <w:rsid w:val="00CD62DE"/>
    <w:pPr>
      <w:tabs>
        <w:tab w:val="right" w:leader="dot" w:pos="9911"/>
      </w:tabs>
      <w:suppressAutoHyphens w:val="0"/>
      <w:spacing w:after="100" w:line="259" w:lineRule="auto"/>
      <w:ind w:left="709"/>
    </w:pPr>
    <w:rPr>
      <w:rFonts w:asciiTheme="minorHAnsi" w:eastAsiaTheme="minorHAnsi" w:hAnsiTheme="minorHAnsi" w:cstheme="minorBidi"/>
      <w:kern w:val="0"/>
      <w:sz w:val="22"/>
      <w:szCs w:val="22"/>
      <w:lang w:eastAsia="en-US"/>
    </w:rPr>
  </w:style>
  <w:style w:type="character" w:styleId="aff">
    <w:name w:val="footnote reference"/>
    <w:basedOn w:val="a0"/>
    <w:unhideWhenUsed/>
    <w:rsid w:val="00CD62DE"/>
    <w:rPr>
      <w:vertAlign w:val="superscript"/>
    </w:rPr>
  </w:style>
  <w:style w:type="paragraph" w:customStyle="1" w:styleId="1f3">
    <w:name w:val="ОБЖ1"/>
    <w:basedOn w:val="1"/>
    <w:link w:val="1f4"/>
    <w:qFormat/>
    <w:rsid w:val="00CD62DE"/>
    <w:pPr>
      <w:spacing w:before="0" w:line="254" w:lineRule="auto"/>
    </w:pPr>
    <w:rPr>
      <w:rFonts w:ascii="Times New Roman" w:hAnsi="Times New Roman" w:cs="Times New Roman"/>
      <w:b/>
      <w:sz w:val="28"/>
      <w:szCs w:val="28"/>
    </w:rPr>
  </w:style>
  <w:style w:type="character" w:customStyle="1" w:styleId="1f4">
    <w:name w:val="ОБЖ1 Знак"/>
    <w:basedOn w:val="10"/>
    <w:link w:val="1f3"/>
    <w:rsid w:val="00CD62DE"/>
    <w:rPr>
      <w:rFonts w:ascii="Times New Roman" w:eastAsiaTheme="majorEastAsia" w:hAnsi="Times New Roman" w:cs="Times New Roman"/>
      <w:b/>
      <w:color w:val="2F5496" w:themeColor="accent1" w:themeShade="BF"/>
      <w:kern w:val="0"/>
      <w:sz w:val="28"/>
      <w:szCs w:val="28"/>
    </w:rPr>
  </w:style>
  <w:style w:type="paragraph" w:customStyle="1" w:styleId="26">
    <w:name w:val="ОБЖ2"/>
    <w:basedOn w:val="2"/>
    <w:link w:val="27"/>
    <w:qFormat/>
    <w:rsid w:val="00CD62DE"/>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7">
    <w:name w:val="ОБЖ2 Знак"/>
    <w:basedOn w:val="20"/>
    <w:link w:val="26"/>
    <w:rsid w:val="00CD62DE"/>
    <w:rPr>
      <w:rFonts w:ascii="Times New Roman" w:eastAsia="Times New Roman" w:hAnsi="Times New Roman" w:cs="Times New Roman"/>
      <w:b/>
      <w:bCs/>
      <w:iCs/>
      <w:color w:val="2F5496" w:themeColor="accent1" w:themeShade="BF"/>
      <w:kern w:val="32"/>
      <w:sz w:val="28"/>
      <w:szCs w:val="28"/>
      <w:lang w:eastAsia="ru-RU"/>
    </w:rPr>
  </w:style>
  <w:style w:type="paragraph" w:customStyle="1" w:styleId="32">
    <w:name w:val="ОБЖ3"/>
    <w:basedOn w:val="a"/>
    <w:link w:val="33"/>
    <w:qFormat/>
    <w:rsid w:val="00CD62DE"/>
    <w:pPr>
      <w:spacing w:line="259" w:lineRule="auto"/>
      <w:contextualSpacing/>
      <w:jc w:val="both"/>
    </w:pPr>
    <w:rPr>
      <w:rFonts w:eastAsiaTheme="minorHAnsi" w:cstheme="minorBidi"/>
      <w:b/>
      <w:kern w:val="0"/>
      <w:sz w:val="28"/>
      <w:szCs w:val="28"/>
      <w:lang w:eastAsia="en-US"/>
    </w:rPr>
  </w:style>
  <w:style w:type="character" w:customStyle="1" w:styleId="33">
    <w:name w:val="ОБЖ3 Знак"/>
    <w:basedOn w:val="a0"/>
    <w:link w:val="32"/>
    <w:rsid w:val="00CD62DE"/>
    <w:rPr>
      <w:rFonts w:ascii="Times New Roman" w:hAnsi="Times New Roman"/>
      <w:b/>
      <w:kern w:val="0"/>
      <w:sz w:val="28"/>
      <w:szCs w:val="28"/>
    </w:rPr>
  </w:style>
  <w:style w:type="table" w:customStyle="1" w:styleId="28">
    <w:name w:val="Сетка таблицы светлая2"/>
    <w:basedOn w:val="a1"/>
    <w:uiPriority w:val="40"/>
    <w:rsid w:val="00CD62DE"/>
    <w:pPr>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0">
    <w:name w:val="Revision"/>
    <w:hidden/>
    <w:uiPriority w:val="99"/>
    <w:semiHidden/>
    <w:rsid w:val="00CD62DE"/>
    <w:pPr>
      <w:spacing w:after="0" w:line="240" w:lineRule="auto"/>
    </w:pPr>
    <w:rPr>
      <w:rFonts w:ascii="Times New Roman" w:eastAsia="Calibri" w:hAnsi="Times New Roman" w:cs="Times New Roman"/>
      <w:sz w:val="20"/>
      <w:szCs w:val="20"/>
      <w:lang w:eastAsia="ru-RU"/>
    </w:rPr>
  </w:style>
  <w:style w:type="paragraph" w:customStyle="1" w:styleId="Default">
    <w:name w:val="Default"/>
    <w:rsid w:val="00CD62DE"/>
    <w:pPr>
      <w:autoSpaceDE w:val="0"/>
      <w:autoSpaceDN w:val="0"/>
      <w:adjustRightInd w:val="0"/>
      <w:spacing w:after="0" w:line="240" w:lineRule="auto"/>
    </w:pPr>
    <w:rPr>
      <w:rFonts w:ascii="Times New Roman" w:eastAsia="Tahoma" w:hAnsi="Times New Roman" w:cs="Times New Roman"/>
      <w:color w:val="000000"/>
      <w:kern w:val="0"/>
      <w:sz w:val="24"/>
      <w:szCs w:val="24"/>
      <w:lang w:eastAsia="zh-CN"/>
    </w:rPr>
  </w:style>
  <w:style w:type="paragraph" w:customStyle="1" w:styleId="ConsPlusNonformat">
    <w:name w:val="ConsPlusNonformat"/>
    <w:uiPriority w:val="99"/>
    <w:rsid w:val="00CD62DE"/>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Cell">
    <w:name w:val="ConsPlusCell"/>
    <w:uiPriority w:val="99"/>
    <w:rsid w:val="00CD62DE"/>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DocList">
    <w:name w:val="ConsPlusDocList"/>
    <w:uiPriority w:val="99"/>
    <w:rsid w:val="00CD62DE"/>
    <w:pPr>
      <w:widowControl w:val="0"/>
      <w:autoSpaceDE w:val="0"/>
      <w:autoSpaceDN w:val="0"/>
      <w:adjustRightInd w:val="0"/>
      <w:spacing w:after="0" w:line="240" w:lineRule="auto"/>
    </w:pPr>
    <w:rPr>
      <w:rFonts w:ascii="Tahoma" w:eastAsiaTheme="minorEastAsia" w:hAnsi="Tahoma" w:cs="Tahoma"/>
      <w:kern w:val="0"/>
      <w:sz w:val="18"/>
      <w:szCs w:val="18"/>
      <w:lang w:eastAsia="ru-RU"/>
    </w:rPr>
  </w:style>
  <w:style w:type="paragraph" w:customStyle="1" w:styleId="ConsPlusTitlePage">
    <w:name w:val="ConsPlusTitlePage"/>
    <w:uiPriority w:val="99"/>
    <w:rsid w:val="00CD62DE"/>
    <w:pPr>
      <w:widowControl w:val="0"/>
      <w:autoSpaceDE w:val="0"/>
      <w:autoSpaceDN w:val="0"/>
      <w:adjustRightInd w:val="0"/>
      <w:spacing w:after="0" w:line="240" w:lineRule="auto"/>
    </w:pPr>
    <w:rPr>
      <w:rFonts w:ascii="Tahoma" w:eastAsiaTheme="minorEastAsia" w:hAnsi="Tahoma" w:cs="Tahoma"/>
      <w:kern w:val="0"/>
      <w:sz w:val="20"/>
      <w:szCs w:val="20"/>
      <w:lang w:eastAsia="ru-RU"/>
    </w:rPr>
  </w:style>
  <w:style w:type="paragraph" w:customStyle="1" w:styleId="ConsPlusJurTerm">
    <w:name w:val="ConsPlusJurTerm"/>
    <w:uiPriority w:val="99"/>
    <w:rsid w:val="00CD62DE"/>
    <w:pPr>
      <w:widowControl w:val="0"/>
      <w:autoSpaceDE w:val="0"/>
      <w:autoSpaceDN w:val="0"/>
      <w:adjustRightInd w:val="0"/>
      <w:spacing w:after="0" w:line="240" w:lineRule="auto"/>
    </w:pPr>
    <w:rPr>
      <w:rFonts w:ascii="Tahoma" w:eastAsiaTheme="minorEastAsia" w:hAnsi="Tahoma" w:cs="Tahoma"/>
      <w:kern w:val="0"/>
      <w:sz w:val="26"/>
      <w:szCs w:val="26"/>
      <w:lang w:eastAsia="ru-RU"/>
    </w:rPr>
  </w:style>
  <w:style w:type="paragraph" w:customStyle="1" w:styleId="ConsPlusTextList">
    <w:name w:val="ConsPlusTextList"/>
    <w:uiPriority w:val="99"/>
    <w:rsid w:val="00CD62DE"/>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customStyle="1" w:styleId="ConsPlusTextList1">
    <w:name w:val="ConsPlusTextList1"/>
    <w:uiPriority w:val="99"/>
    <w:rsid w:val="00CD62DE"/>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character" w:styleId="aff1">
    <w:name w:val="Emphasis"/>
    <w:basedOn w:val="a0"/>
    <w:uiPriority w:val="20"/>
    <w:qFormat/>
    <w:rsid w:val="00CD62D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2DE"/>
    <w:pPr>
      <w:suppressAutoHyphens/>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
    <w:qFormat/>
    <w:rsid w:val="00CD62DE"/>
    <w:pPr>
      <w:keepNext/>
      <w:keepLines/>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rPr>
  </w:style>
  <w:style w:type="paragraph" w:styleId="2">
    <w:name w:val="heading 2"/>
    <w:basedOn w:val="a"/>
    <w:next w:val="a"/>
    <w:link w:val="20"/>
    <w:uiPriority w:val="9"/>
    <w:unhideWhenUsed/>
    <w:qFormat/>
    <w:rsid w:val="00CD62DE"/>
    <w:pPr>
      <w:keepNext/>
      <w:keepLines/>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rPr>
  </w:style>
  <w:style w:type="paragraph" w:styleId="3">
    <w:name w:val="heading 3"/>
    <w:basedOn w:val="a"/>
    <w:next w:val="a"/>
    <w:link w:val="30"/>
    <w:uiPriority w:val="9"/>
    <w:semiHidden/>
    <w:unhideWhenUsed/>
    <w:qFormat/>
    <w:rsid w:val="00CD62DE"/>
    <w:pPr>
      <w:keepNext/>
      <w:keepLines/>
      <w:suppressAutoHyphens w:val="0"/>
      <w:spacing w:before="40" w:line="259" w:lineRule="auto"/>
      <w:outlineLvl w:val="2"/>
    </w:pPr>
    <w:rPr>
      <w:rFonts w:asciiTheme="majorHAnsi" w:eastAsiaTheme="majorEastAsia" w:hAnsiTheme="majorHAnsi" w:cstheme="majorBidi"/>
      <w:color w:val="1F3763" w:themeColor="accent1" w:themeShade="7F"/>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62DE"/>
    <w:rPr>
      <w:rFonts w:asciiTheme="majorHAnsi" w:eastAsiaTheme="majorEastAsia" w:hAnsiTheme="majorHAnsi" w:cstheme="majorBidi"/>
      <w:color w:val="2F5496" w:themeColor="accent1" w:themeShade="BF"/>
      <w:kern w:val="0"/>
      <w:sz w:val="32"/>
      <w:szCs w:val="32"/>
    </w:rPr>
  </w:style>
  <w:style w:type="character" w:customStyle="1" w:styleId="20">
    <w:name w:val="Заголовок 2 Знак"/>
    <w:basedOn w:val="a0"/>
    <w:link w:val="2"/>
    <w:uiPriority w:val="9"/>
    <w:rsid w:val="00CD62DE"/>
    <w:rPr>
      <w:rFonts w:asciiTheme="majorHAnsi" w:eastAsiaTheme="majorEastAsia" w:hAnsiTheme="majorHAnsi" w:cstheme="majorBidi"/>
      <w:color w:val="2F5496" w:themeColor="accent1" w:themeShade="BF"/>
      <w:kern w:val="0"/>
      <w:sz w:val="26"/>
      <w:szCs w:val="26"/>
    </w:rPr>
  </w:style>
  <w:style w:type="character" w:customStyle="1" w:styleId="30">
    <w:name w:val="Заголовок 3 Знак"/>
    <w:basedOn w:val="a0"/>
    <w:link w:val="3"/>
    <w:uiPriority w:val="9"/>
    <w:semiHidden/>
    <w:rsid w:val="00CD62DE"/>
    <w:rPr>
      <w:rFonts w:asciiTheme="majorHAnsi" w:eastAsiaTheme="majorEastAsia" w:hAnsiTheme="majorHAnsi" w:cstheme="majorBidi"/>
      <w:color w:val="1F3763" w:themeColor="accent1" w:themeShade="7F"/>
      <w:kern w:val="0"/>
      <w:sz w:val="24"/>
      <w:szCs w:val="24"/>
    </w:rPr>
  </w:style>
  <w:style w:type="character" w:customStyle="1" w:styleId="a3">
    <w:name w:val="Текст выноски Знак"/>
    <w:basedOn w:val="a0"/>
    <w:uiPriority w:val="99"/>
    <w:qFormat/>
    <w:rsid w:val="00CD62DE"/>
    <w:rPr>
      <w:rFonts w:ascii="Tahoma" w:hAnsi="Tahoma" w:cs="Tahoma"/>
      <w:sz w:val="16"/>
      <w:szCs w:val="16"/>
    </w:rPr>
  </w:style>
  <w:style w:type="character" w:customStyle="1" w:styleId="a4">
    <w:name w:val="Верхний колонтитул Знак"/>
    <w:basedOn w:val="a0"/>
    <w:uiPriority w:val="99"/>
    <w:qFormat/>
    <w:rsid w:val="00CD62DE"/>
  </w:style>
  <w:style w:type="character" w:customStyle="1" w:styleId="a5">
    <w:name w:val="Нижний колонтитул Знак"/>
    <w:basedOn w:val="a0"/>
    <w:uiPriority w:val="99"/>
    <w:qFormat/>
    <w:rsid w:val="00CD62DE"/>
  </w:style>
  <w:style w:type="character" w:customStyle="1" w:styleId="a6">
    <w:name w:val="номер страницы"/>
    <w:basedOn w:val="a0"/>
    <w:qFormat/>
    <w:rsid w:val="00CD62DE"/>
  </w:style>
  <w:style w:type="character" w:customStyle="1" w:styleId="-">
    <w:name w:val="Интернет-ссылка"/>
    <w:basedOn w:val="a0"/>
    <w:rsid w:val="00CD62DE"/>
    <w:rPr>
      <w:color w:val="0000FF"/>
      <w:u w:val="single"/>
    </w:rPr>
  </w:style>
  <w:style w:type="character" w:styleId="a7">
    <w:name w:val="annotation reference"/>
    <w:basedOn w:val="a0"/>
    <w:uiPriority w:val="99"/>
    <w:qFormat/>
    <w:rsid w:val="00CD62DE"/>
    <w:rPr>
      <w:sz w:val="16"/>
      <w:szCs w:val="16"/>
    </w:rPr>
  </w:style>
  <w:style w:type="character" w:customStyle="1" w:styleId="a8">
    <w:name w:val="Текст примечания Знак"/>
    <w:basedOn w:val="a0"/>
    <w:uiPriority w:val="99"/>
    <w:qFormat/>
    <w:rsid w:val="00CD62DE"/>
  </w:style>
  <w:style w:type="character" w:customStyle="1" w:styleId="a9">
    <w:name w:val="Тема примечания Знак"/>
    <w:basedOn w:val="a8"/>
    <w:uiPriority w:val="99"/>
    <w:qFormat/>
    <w:rsid w:val="00CD62DE"/>
    <w:rPr>
      <w:b/>
      <w:bCs/>
    </w:rPr>
  </w:style>
  <w:style w:type="paragraph" w:customStyle="1" w:styleId="11">
    <w:name w:val="Заголовок1"/>
    <w:basedOn w:val="a"/>
    <w:next w:val="aa"/>
    <w:qFormat/>
    <w:rsid w:val="00CD62DE"/>
    <w:pPr>
      <w:keepNext/>
      <w:spacing w:before="240" w:after="120"/>
    </w:pPr>
    <w:rPr>
      <w:rFonts w:ascii="PT Sans" w:eastAsia="Tahoma" w:hAnsi="PT Sans" w:cs="Noto Sans Devanagari"/>
      <w:sz w:val="28"/>
      <w:szCs w:val="28"/>
    </w:rPr>
  </w:style>
  <w:style w:type="paragraph" w:styleId="aa">
    <w:name w:val="Body Text"/>
    <w:basedOn w:val="a"/>
    <w:link w:val="ab"/>
    <w:rsid w:val="00CD62DE"/>
    <w:pPr>
      <w:spacing w:after="140" w:line="276" w:lineRule="auto"/>
    </w:pPr>
  </w:style>
  <w:style w:type="character" w:customStyle="1" w:styleId="ab">
    <w:name w:val="Основной текст Знак"/>
    <w:basedOn w:val="a0"/>
    <w:link w:val="aa"/>
    <w:rsid w:val="00CD62DE"/>
    <w:rPr>
      <w:rFonts w:ascii="Times New Roman" w:eastAsia="Calibri" w:hAnsi="Times New Roman" w:cs="Times New Roman"/>
      <w:sz w:val="20"/>
      <w:szCs w:val="20"/>
      <w:lang w:eastAsia="ru-RU"/>
    </w:rPr>
  </w:style>
  <w:style w:type="paragraph" w:styleId="ac">
    <w:name w:val="List"/>
    <w:basedOn w:val="aa"/>
    <w:rsid w:val="00CD62DE"/>
    <w:rPr>
      <w:rFonts w:ascii="PT Sans" w:hAnsi="PT Sans" w:cs="Noto Sans Devanagari"/>
    </w:rPr>
  </w:style>
  <w:style w:type="paragraph" w:styleId="ad">
    <w:name w:val="caption"/>
    <w:basedOn w:val="a"/>
    <w:qFormat/>
    <w:rsid w:val="00CD62DE"/>
    <w:pPr>
      <w:suppressLineNumbers/>
      <w:spacing w:before="120" w:after="120"/>
    </w:pPr>
    <w:rPr>
      <w:rFonts w:ascii="PT Sans" w:hAnsi="PT Sans" w:cs="Noto Sans Devanagari"/>
      <w:i/>
      <w:iCs/>
      <w:sz w:val="24"/>
      <w:szCs w:val="24"/>
    </w:rPr>
  </w:style>
  <w:style w:type="paragraph" w:styleId="12">
    <w:name w:val="index 1"/>
    <w:basedOn w:val="a"/>
    <w:next w:val="a"/>
    <w:autoRedefine/>
    <w:uiPriority w:val="99"/>
    <w:semiHidden/>
    <w:unhideWhenUsed/>
    <w:rsid w:val="00CD62DE"/>
    <w:pPr>
      <w:ind w:left="200" w:hanging="200"/>
    </w:pPr>
  </w:style>
  <w:style w:type="paragraph" w:styleId="ae">
    <w:name w:val="index heading"/>
    <w:basedOn w:val="a"/>
    <w:qFormat/>
    <w:rsid w:val="00CD62DE"/>
    <w:pPr>
      <w:suppressLineNumbers/>
    </w:pPr>
    <w:rPr>
      <w:rFonts w:ascii="PT Sans" w:hAnsi="PT Sans" w:cs="Noto Sans Devanagari"/>
    </w:rPr>
  </w:style>
  <w:style w:type="paragraph" w:customStyle="1" w:styleId="13">
    <w:name w:val="Обычная таблица1"/>
    <w:qFormat/>
    <w:rsid w:val="00CD62DE"/>
    <w:pPr>
      <w:suppressAutoHyphens/>
      <w:spacing w:after="200" w:line="276" w:lineRule="auto"/>
    </w:pPr>
    <w:rPr>
      <w:rFonts w:ascii="Times New Roman" w:eastAsia="Calibri" w:hAnsi="Times New Roman" w:cs="Times New Roman"/>
      <w:lang w:eastAsia="ru-RU"/>
    </w:rPr>
  </w:style>
  <w:style w:type="paragraph" w:styleId="af">
    <w:name w:val="Balloon Text"/>
    <w:basedOn w:val="a"/>
    <w:link w:val="14"/>
    <w:uiPriority w:val="99"/>
    <w:qFormat/>
    <w:rsid w:val="00CD62DE"/>
    <w:rPr>
      <w:rFonts w:ascii="Tahoma" w:hAnsi="Tahoma" w:cs="Tahoma"/>
      <w:sz w:val="16"/>
      <w:szCs w:val="16"/>
    </w:rPr>
  </w:style>
  <w:style w:type="character" w:customStyle="1" w:styleId="14">
    <w:name w:val="Текст выноски Знак1"/>
    <w:basedOn w:val="a0"/>
    <w:link w:val="af"/>
    <w:uiPriority w:val="99"/>
    <w:rsid w:val="00CD62DE"/>
    <w:rPr>
      <w:rFonts w:ascii="Tahoma" w:eastAsia="Calibri" w:hAnsi="Tahoma" w:cs="Tahoma"/>
      <w:sz w:val="16"/>
      <w:szCs w:val="16"/>
      <w:lang w:eastAsia="ru-RU"/>
    </w:rPr>
  </w:style>
  <w:style w:type="paragraph" w:customStyle="1" w:styleId="15">
    <w:name w:val="заголовок 1"/>
    <w:basedOn w:val="a"/>
    <w:qFormat/>
    <w:rsid w:val="00CD62DE"/>
    <w:pPr>
      <w:keepNext/>
      <w:spacing w:line="240" w:lineRule="atLeast"/>
      <w:jc w:val="center"/>
    </w:pPr>
    <w:rPr>
      <w:spacing w:val="20"/>
      <w:sz w:val="36"/>
      <w:szCs w:val="36"/>
    </w:rPr>
  </w:style>
  <w:style w:type="paragraph" w:customStyle="1" w:styleId="af0">
    <w:name w:val="Верхний и нижний колонтитулы"/>
    <w:basedOn w:val="a"/>
    <w:qFormat/>
    <w:rsid w:val="00CD62DE"/>
  </w:style>
  <w:style w:type="paragraph" w:styleId="af1">
    <w:name w:val="header"/>
    <w:basedOn w:val="a"/>
    <w:link w:val="16"/>
    <w:uiPriority w:val="99"/>
    <w:rsid w:val="00CD62DE"/>
    <w:pPr>
      <w:tabs>
        <w:tab w:val="center" w:pos="4153"/>
        <w:tab w:val="right" w:pos="8306"/>
      </w:tabs>
      <w:spacing w:line="320" w:lineRule="exact"/>
      <w:jc w:val="both"/>
    </w:pPr>
    <w:rPr>
      <w:sz w:val="28"/>
      <w:szCs w:val="28"/>
    </w:rPr>
  </w:style>
  <w:style w:type="character" w:customStyle="1" w:styleId="16">
    <w:name w:val="Верхний колонтитул Знак1"/>
    <w:basedOn w:val="a0"/>
    <w:link w:val="af1"/>
    <w:uiPriority w:val="99"/>
    <w:rsid w:val="00CD62DE"/>
    <w:rPr>
      <w:rFonts w:ascii="Times New Roman" w:eastAsia="Calibri" w:hAnsi="Times New Roman" w:cs="Times New Roman"/>
      <w:sz w:val="28"/>
      <w:szCs w:val="28"/>
      <w:lang w:eastAsia="ru-RU"/>
    </w:rPr>
  </w:style>
  <w:style w:type="paragraph" w:customStyle="1" w:styleId="af2">
    <w:name w:val="Письмо"/>
    <w:basedOn w:val="a"/>
    <w:qFormat/>
    <w:rsid w:val="00CD62DE"/>
    <w:pPr>
      <w:spacing w:line="320" w:lineRule="exact"/>
      <w:ind w:firstLine="720"/>
      <w:jc w:val="both"/>
    </w:pPr>
    <w:rPr>
      <w:sz w:val="28"/>
      <w:szCs w:val="28"/>
    </w:rPr>
  </w:style>
  <w:style w:type="paragraph" w:customStyle="1" w:styleId="af3">
    <w:name w:val="Центр"/>
    <w:basedOn w:val="a"/>
    <w:qFormat/>
    <w:rsid w:val="00CD62DE"/>
    <w:pPr>
      <w:spacing w:line="320" w:lineRule="exact"/>
      <w:jc w:val="center"/>
    </w:pPr>
    <w:rPr>
      <w:sz w:val="28"/>
      <w:szCs w:val="28"/>
    </w:rPr>
  </w:style>
  <w:style w:type="paragraph" w:styleId="af4">
    <w:name w:val="footer"/>
    <w:basedOn w:val="a"/>
    <w:link w:val="17"/>
    <w:uiPriority w:val="99"/>
    <w:rsid w:val="00CD62DE"/>
    <w:pPr>
      <w:tabs>
        <w:tab w:val="center" w:pos="4153"/>
        <w:tab w:val="right" w:pos="8306"/>
      </w:tabs>
      <w:spacing w:line="320" w:lineRule="exact"/>
      <w:jc w:val="both"/>
    </w:pPr>
    <w:rPr>
      <w:sz w:val="28"/>
      <w:szCs w:val="28"/>
    </w:rPr>
  </w:style>
  <w:style w:type="character" w:customStyle="1" w:styleId="17">
    <w:name w:val="Нижний колонтитул Знак1"/>
    <w:basedOn w:val="a0"/>
    <w:link w:val="af4"/>
    <w:uiPriority w:val="99"/>
    <w:rsid w:val="00CD62DE"/>
    <w:rPr>
      <w:rFonts w:ascii="Times New Roman" w:eastAsia="Calibri" w:hAnsi="Times New Roman" w:cs="Times New Roman"/>
      <w:sz w:val="28"/>
      <w:szCs w:val="28"/>
      <w:lang w:eastAsia="ru-RU"/>
    </w:rPr>
  </w:style>
  <w:style w:type="paragraph" w:customStyle="1" w:styleId="ConsPlusNormal">
    <w:name w:val="ConsPlusNormal"/>
    <w:qFormat/>
    <w:rsid w:val="00CD62DE"/>
    <w:pPr>
      <w:widowControl w:val="0"/>
      <w:suppressAutoHyphens/>
      <w:spacing w:after="0" w:line="240" w:lineRule="auto"/>
    </w:pPr>
    <w:rPr>
      <w:rFonts w:ascii="Arial" w:eastAsia="Calibri" w:hAnsi="Arial" w:cs="Arial"/>
      <w:sz w:val="20"/>
      <w:szCs w:val="20"/>
      <w:lang w:eastAsia="ru-RU"/>
    </w:rPr>
  </w:style>
  <w:style w:type="paragraph" w:customStyle="1" w:styleId="ConsPlusTitle">
    <w:name w:val="ConsPlusTitle"/>
    <w:uiPriority w:val="99"/>
    <w:qFormat/>
    <w:rsid w:val="00CD62DE"/>
    <w:pPr>
      <w:widowControl w:val="0"/>
      <w:suppressAutoHyphens/>
      <w:spacing w:after="0" w:line="240" w:lineRule="auto"/>
    </w:pPr>
    <w:rPr>
      <w:rFonts w:ascii="Arial" w:eastAsia="Calibri" w:hAnsi="Arial" w:cs="Arial"/>
      <w:b/>
      <w:bCs/>
      <w:sz w:val="20"/>
      <w:szCs w:val="20"/>
      <w:lang w:eastAsia="ru-RU"/>
    </w:rPr>
  </w:style>
  <w:style w:type="paragraph" w:customStyle="1" w:styleId="18">
    <w:name w:val="Сетка таблицы1"/>
    <w:basedOn w:val="13"/>
    <w:qFormat/>
    <w:rsid w:val="00CD62DE"/>
    <w:rPr>
      <w:rFonts w:ascii="Calibri" w:hAnsi="Calibri" w:cs="Calibri"/>
    </w:rPr>
  </w:style>
  <w:style w:type="paragraph" w:styleId="af5">
    <w:name w:val="annotation text"/>
    <w:basedOn w:val="a"/>
    <w:link w:val="19"/>
    <w:uiPriority w:val="99"/>
    <w:qFormat/>
    <w:rsid w:val="00CD62DE"/>
  </w:style>
  <w:style w:type="character" w:customStyle="1" w:styleId="19">
    <w:name w:val="Текст примечания Знак1"/>
    <w:basedOn w:val="a0"/>
    <w:link w:val="af5"/>
    <w:uiPriority w:val="99"/>
    <w:rsid w:val="00CD62DE"/>
    <w:rPr>
      <w:rFonts w:ascii="Times New Roman" w:eastAsia="Calibri" w:hAnsi="Times New Roman" w:cs="Times New Roman"/>
      <w:sz w:val="20"/>
      <w:szCs w:val="20"/>
      <w:lang w:eastAsia="ru-RU"/>
    </w:rPr>
  </w:style>
  <w:style w:type="paragraph" w:styleId="af6">
    <w:name w:val="annotation subject"/>
    <w:basedOn w:val="af5"/>
    <w:link w:val="1a"/>
    <w:uiPriority w:val="99"/>
    <w:qFormat/>
    <w:rsid w:val="00CD62DE"/>
    <w:rPr>
      <w:b/>
      <w:bCs/>
    </w:rPr>
  </w:style>
  <w:style w:type="character" w:customStyle="1" w:styleId="1a">
    <w:name w:val="Тема примечания Знак1"/>
    <w:basedOn w:val="19"/>
    <w:link w:val="af6"/>
    <w:uiPriority w:val="99"/>
    <w:rsid w:val="00CD62DE"/>
    <w:rPr>
      <w:rFonts w:ascii="Times New Roman" w:eastAsia="Calibri" w:hAnsi="Times New Roman" w:cs="Times New Roman"/>
      <w:b/>
      <w:bCs/>
      <w:sz w:val="20"/>
      <w:szCs w:val="20"/>
      <w:lang w:eastAsia="ru-RU"/>
    </w:rPr>
  </w:style>
  <w:style w:type="character" w:customStyle="1" w:styleId="af7">
    <w:name w:val="Основной текст_"/>
    <w:basedOn w:val="a0"/>
    <w:link w:val="1b"/>
    <w:rsid w:val="00CD62DE"/>
    <w:rPr>
      <w:rFonts w:ascii="Times New Roman" w:eastAsia="Times New Roman" w:hAnsi="Times New Roman" w:cs="Times New Roman"/>
      <w:sz w:val="28"/>
      <w:szCs w:val="28"/>
    </w:rPr>
  </w:style>
  <w:style w:type="paragraph" w:customStyle="1" w:styleId="1b">
    <w:name w:val="Основной текст1"/>
    <w:basedOn w:val="a"/>
    <w:link w:val="af7"/>
    <w:rsid w:val="00CD62DE"/>
    <w:pPr>
      <w:widowControl w:val="0"/>
      <w:suppressAutoHyphens w:val="0"/>
      <w:spacing w:line="360" w:lineRule="auto"/>
      <w:ind w:firstLine="400"/>
    </w:pPr>
    <w:rPr>
      <w:rFonts w:eastAsia="Times New Roman"/>
      <w:sz w:val="28"/>
      <w:szCs w:val="28"/>
      <w:lang w:eastAsia="en-US"/>
    </w:rPr>
  </w:style>
  <w:style w:type="paragraph" w:styleId="af8">
    <w:name w:val="List Paragraph"/>
    <w:basedOn w:val="a"/>
    <w:uiPriority w:val="34"/>
    <w:qFormat/>
    <w:rsid w:val="00CD62DE"/>
    <w:pPr>
      <w:ind w:left="720"/>
      <w:contextualSpacing/>
    </w:pPr>
  </w:style>
  <w:style w:type="paragraph" w:styleId="af9">
    <w:name w:val="Normal (Web)"/>
    <w:basedOn w:val="a"/>
    <w:uiPriority w:val="99"/>
    <w:unhideWhenUsed/>
    <w:rsid w:val="00CD62DE"/>
    <w:pPr>
      <w:suppressAutoHyphens w:val="0"/>
      <w:spacing w:before="100" w:beforeAutospacing="1" w:after="100" w:afterAutospacing="1"/>
    </w:pPr>
    <w:rPr>
      <w:rFonts w:eastAsia="Times New Roman"/>
      <w:kern w:val="0"/>
      <w:sz w:val="24"/>
      <w:szCs w:val="24"/>
    </w:rPr>
  </w:style>
  <w:style w:type="character" w:styleId="afa">
    <w:name w:val="Hyperlink"/>
    <w:basedOn w:val="a0"/>
    <w:uiPriority w:val="99"/>
    <w:unhideWhenUsed/>
    <w:rsid w:val="00CD62DE"/>
    <w:rPr>
      <w:color w:val="0000FF"/>
      <w:u w:val="single"/>
    </w:rPr>
  </w:style>
  <w:style w:type="paragraph" w:customStyle="1" w:styleId="alignleft">
    <w:name w:val="align_left"/>
    <w:basedOn w:val="a"/>
    <w:rsid w:val="00CD62DE"/>
    <w:pPr>
      <w:suppressAutoHyphens w:val="0"/>
      <w:spacing w:before="100" w:beforeAutospacing="1" w:after="100" w:afterAutospacing="1"/>
    </w:pPr>
    <w:rPr>
      <w:rFonts w:eastAsia="Times New Roman"/>
      <w:kern w:val="0"/>
      <w:sz w:val="24"/>
      <w:szCs w:val="24"/>
    </w:rPr>
  </w:style>
  <w:style w:type="table" w:styleId="afb">
    <w:name w:val="Table Grid"/>
    <w:basedOn w:val="a1"/>
    <w:uiPriority w:val="59"/>
    <w:rsid w:val="00CD62DE"/>
    <w:pPr>
      <w:suppressAutoHyphens/>
      <w:spacing w:after="0" w:line="240" w:lineRule="auto"/>
    </w:pPr>
    <w:rPr>
      <w:rFonts w:ascii="PT Sans" w:eastAsia="Tahoma" w:hAnsi="PT Sans" w:cs="Noto Sans Devanagari"/>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TOC Heading"/>
    <w:basedOn w:val="1"/>
    <w:next w:val="a"/>
    <w:uiPriority w:val="39"/>
    <w:unhideWhenUsed/>
    <w:qFormat/>
    <w:rsid w:val="00CD62DE"/>
    <w:pPr>
      <w:outlineLvl w:val="9"/>
    </w:pPr>
    <w:rPr>
      <w:lang w:eastAsia="ru-RU"/>
    </w:rPr>
  </w:style>
  <w:style w:type="paragraph" w:styleId="1c">
    <w:name w:val="toc 1"/>
    <w:basedOn w:val="a"/>
    <w:next w:val="a"/>
    <w:autoRedefine/>
    <w:uiPriority w:val="39"/>
    <w:unhideWhenUsed/>
    <w:rsid w:val="00CD62DE"/>
    <w:pPr>
      <w:tabs>
        <w:tab w:val="right" w:leader="dot" w:pos="9911"/>
      </w:tabs>
      <w:suppressAutoHyphens w:val="0"/>
      <w:spacing w:after="100" w:line="259" w:lineRule="auto"/>
    </w:pPr>
    <w:rPr>
      <w:rFonts w:eastAsiaTheme="minorHAnsi"/>
      <w:noProof/>
      <w:kern w:val="0"/>
      <w:sz w:val="8"/>
      <w:szCs w:val="8"/>
      <w:lang w:eastAsia="en-US"/>
    </w:rPr>
  </w:style>
  <w:style w:type="paragraph" w:styleId="21">
    <w:name w:val="toc 2"/>
    <w:basedOn w:val="a"/>
    <w:next w:val="a"/>
    <w:autoRedefine/>
    <w:uiPriority w:val="39"/>
    <w:unhideWhenUsed/>
    <w:rsid w:val="00CD62DE"/>
    <w:pPr>
      <w:tabs>
        <w:tab w:val="right" w:leader="dot" w:pos="9911"/>
      </w:tabs>
      <w:suppressAutoHyphens w:val="0"/>
      <w:spacing w:after="100" w:line="259" w:lineRule="auto"/>
      <w:ind w:left="426"/>
    </w:pPr>
    <w:rPr>
      <w:rFonts w:asciiTheme="minorHAnsi" w:eastAsiaTheme="minorHAnsi" w:hAnsiTheme="minorHAnsi" w:cstheme="minorBidi"/>
      <w:kern w:val="0"/>
      <w:sz w:val="22"/>
      <w:szCs w:val="22"/>
      <w:lang w:eastAsia="en-US"/>
    </w:rPr>
  </w:style>
  <w:style w:type="paragraph" w:customStyle="1" w:styleId="body">
    <w:name w:val="body"/>
    <w:basedOn w:val="a"/>
    <w:qFormat/>
    <w:rsid w:val="00CD62DE"/>
    <w:pPr>
      <w:widowControl w:val="0"/>
      <w:autoSpaceDE w:val="0"/>
      <w:spacing w:line="240" w:lineRule="atLeast"/>
      <w:ind w:firstLine="227"/>
      <w:jc w:val="both"/>
      <w:textAlignment w:val="center"/>
    </w:pPr>
    <w:rPr>
      <w:rFonts w:ascii="SchoolBookSanPin;Times New Roma" w:eastAsia="Times New Roman" w:hAnsi="SchoolBookSanPin;Times New Roma" w:cs="SchoolBookSanPin;Times New Roma"/>
      <w:color w:val="000000"/>
      <w:kern w:val="0"/>
      <w:lang w:eastAsia="zh-CN"/>
    </w:rPr>
  </w:style>
  <w:style w:type="paragraph" w:customStyle="1" w:styleId="list-num">
    <w:name w:val="list-num"/>
    <w:basedOn w:val="body"/>
    <w:qFormat/>
    <w:rsid w:val="00CD62DE"/>
    <w:pPr>
      <w:ind w:left="397" w:hanging="57"/>
    </w:pPr>
  </w:style>
  <w:style w:type="paragraph" w:customStyle="1" w:styleId="1d">
    <w:name w:val="О1"/>
    <w:basedOn w:val="1"/>
    <w:link w:val="1e"/>
    <w:qFormat/>
    <w:rsid w:val="00CD62DE"/>
    <w:pPr>
      <w:spacing w:before="0"/>
      <w:jc w:val="both"/>
    </w:pPr>
    <w:rPr>
      <w:rFonts w:ascii="Times New Roman" w:hAnsi="Times New Roman" w:cs="Times New Roman"/>
      <w:b/>
      <w:sz w:val="28"/>
      <w:szCs w:val="28"/>
    </w:rPr>
  </w:style>
  <w:style w:type="character" w:customStyle="1" w:styleId="1e">
    <w:name w:val="О1 Знак"/>
    <w:basedOn w:val="10"/>
    <w:link w:val="1d"/>
    <w:rsid w:val="00CD62DE"/>
    <w:rPr>
      <w:rFonts w:ascii="Times New Roman" w:eastAsiaTheme="majorEastAsia" w:hAnsi="Times New Roman" w:cs="Times New Roman"/>
      <w:b/>
      <w:color w:val="2F5496" w:themeColor="accent1" w:themeShade="BF"/>
      <w:kern w:val="0"/>
      <w:sz w:val="28"/>
      <w:szCs w:val="28"/>
    </w:rPr>
  </w:style>
  <w:style w:type="paragraph" w:customStyle="1" w:styleId="22">
    <w:name w:val="О2"/>
    <w:basedOn w:val="2"/>
    <w:link w:val="23"/>
    <w:qFormat/>
    <w:rsid w:val="00CD62DE"/>
    <w:pPr>
      <w:spacing w:before="0" w:after="120"/>
    </w:pPr>
    <w:rPr>
      <w:rFonts w:ascii="Times New Roman" w:hAnsi="Times New Roman" w:cs="Times New Roman"/>
      <w:b/>
      <w:bCs/>
      <w:sz w:val="28"/>
      <w:szCs w:val="28"/>
    </w:rPr>
  </w:style>
  <w:style w:type="character" w:customStyle="1" w:styleId="23">
    <w:name w:val="О2 Знак"/>
    <w:basedOn w:val="20"/>
    <w:link w:val="22"/>
    <w:rsid w:val="00CD62DE"/>
    <w:rPr>
      <w:rFonts w:ascii="Times New Roman" w:eastAsiaTheme="majorEastAsia" w:hAnsi="Times New Roman" w:cs="Times New Roman"/>
      <w:b/>
      <w:bCs/>
      <w:color w:val="2F5496" w:themeColor="accent1" w:themeShade="BF"/>
      <w:kern w:val="0"/>
      <w:sz w:val="28"/>
      <w:szCs w:val="28"/>
    </w:rPr>
  </w:style>
  <w:style w:type="table" w:customStyle="1" w:styleId="1f">
    <w:name w:val="Сетка таблицы светлая1"/>
    <w:basedOn w:val="a1"/>
    <w:uiPriority w:val="40"/>
    <w:rsid w:val="00CD62DE"/>
    <w:pPr>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D62DE"/>
    <w:pPr>
      <w:widowControl w:val="0"/>
      <w:suppressAutoHyphens w:val="0"/>
      <w:autoSpaceDE w:val="0"/>
      <w:autoSpaceDN w:val="0"/>
      <w:ind w:left="168"/>
    </w:pPr>
    <w:rPr>
      <w:rFonts w:eastAsia="Times New Roman"/>
      <w:kern w:val="0"/>
      <w:sz w:val="22"/>
      <w:szCs w:val="22"/>
      <w:lang w:eastAsia="en-US"/>
    </w:rPr>
  </w:style>
  <w:style w:type="character" w:customStyle="1" w:styleId="afd">
    <w:name w:val="Текст сноски Знак"/>
    <w:basedOn w:val="a0"/>
    <w:link w:val="afe"/>
    <w:uiPriority w:val="99"/>
    <w:semiHidden/>
    <w:rsid w:val="00CD62DE"/>
    <w:rPr>
      <w:rFonts w:ascii="Times New Roman" w:eastAsia="Calibri" w:hAnsi="Times New Roman" w:cs="Times New Roman"/>
      <w:bCs/>
      <w:kern w:val="32"/>
      <w:sz w:val="20"/>
      <w:szCs w:val="20"/>
      <w:lang w:eastAsia="ru-RU"/>
    </w:rPr>
  </w:style>
  <w:style w:type="paragraph" w:styleId="afe">
    <w:name w:val="footnote text"/>
    <w:basedOn w:val="a"/>
    <w:link w:val="afd"/>
    <w:uiPriority w:val="99"/>
    <w:semiHidden/>
    <w:unhideWhenUsed/>
    <w:rsid w:val="00CD62DE"/>
    <w:pPr>
      <w:suppressAutoHyphens w:val="0"/>
      <w:spacing w:after="160" w:line="259" w:lineRule="auto"/>
    </w:pPr>
    <w:rPr>
      <w:bCs/>
      <w:kern w:val="32"/>
    </w:rPr>
  </w:style>
  <w:style w:type="character" w:customStyle="1" w:styleId="1f0">
    <w:name w:val="Текст сноски Знак1"/>
    <w:basedOn w:val="a0"/>
    <w:uiPriority w:val="99"/>
    <w:semiHidden/>
    <w:rsid w:val="00CD62DE"/>
    <w:rPr>
      <w:rFonts w:ascii="Times New Roman" w:eastAsia="Calibri" w:hAnsi="Times New Roman" w:cs="Times New Roman"/>
      <w:sz w:val="20"/>
      <w:szCs w:val="20"/>
      <w:lang w:eastAsia="ru-RU"/>
      <w14:ligatures w14:val="none"/>
    </w:rPr>
  </w:style>
  <w:style w:type="paragraph" w:customStyle="1" w:styleId="1f1">
    <w:name w:val="Стиль1"/>
    <w:basedOn w:val="a"/>
    <w:link w:val="1f2"/>
    <w:qFormat/>
    <w:rsid w:val="00CD62DE"/>
    <w:pPr>
      <w:suppressAutoHyphens w:val="0"/>
      <w:spacing w:after="160" w:line="259" w:lineRule="auto"/>
      <w:jc w:val="both"/>
    </w:pPr>
    <w:rPr>
      <w:rFonts w:eastAsiaTheme="minorHAnsi"/>
      <w:kern w:val="0"/>
      <w:sz w:val="28"/>
      <w:szCs w:val="28"/>
      <w:lang w:eastAsia="en-US"/>
    </w:rPr>
  </w:style>
  <w:style w:type="character" w:customStyle="1" w:styleId="1f2">
    <w:name w:val="Стиль1 Знак"/>
    <w:basedOn w:val="a0"/>
    <w:link w:val="1f1"/>
    <w:rsid w:val="00CD62DE"/>
    <w:rPr>
      <w:rFonts w:ascii="Times New Roman" w:hAnsi="Times New Roman" w:cs="Times New Roman"/>
      <w:kern w:val="0"/>
      <w:sz w:val="28"/>
      <w:szCs w:val="28"/>
    </w:rPr>
  </w:style>
  <w:style w:type="paragraph" w:customStyle="1" w:styleId="24">
    <w:name w:val="Стиль2"/>
    <w:basedOn w:val="a"/>
    <w:link w:val="25"/>
    <w:qFormat/>
    <w:rsid w:val="00CD62DE"/>
    <w:pPr>
      <w:suppressAutoHyphens w:val="0"/>
      <w:spacing w:after="160" w:line="259" w:lineRule="auto"/>
      <w:jc w:val="both"/>
    </w:pPr>
    <w:rPr>
      <w:rFonts w:eastAsiaTheme="minorHAnsi"/>
      <w:b/>
      <w:kern w:val="0"/>
      <w:sz w:val="28"/>
      <w:szCs w:val="28"/>
      <w:lang w:eastAsia="en-US"/>
    </w:rPr>
  </w:style>
  <w:style w:type="character" w:customStyle="1" w:styleId="25">
    <w:name w:val="Стиль2 Знак"/>
    <w:basedOn w:val="a0"/>
    <w:link w:val="24"/>
    <w:rsid w:val="00CD62DE"/>
    <w:rPr>
      <w:rFonts w:ascii="Times New Roman" w:hAnsi="Times New Roman" w:cs="Times New Roman"/>
      <w:b/>
      <w:kern w:val="0"/>
      <w:sz w:val="28"/>
      <w:szCs w:val="28"/>
    </w:rPr>
  </w:style>
  <w:style w:type="character" w:customStyle="1" w:styleId="WW8Num5z3">
    <w:name w:val="WW8Num5z3"/>
    <w:qFormat/>
    <w:rsid w:val="00CD62DE"/>
    <w:rPr>
      <w:rFonts w:ascii="Symbol" w:eastAsia="Symbol" w:hAnsi="Symbol" w:cs="Symbol"/>
    </w:rPr>
  </w:style>
  <w:style w:type="paragraph" w:styleId="31">
    <w:name w:val="toc 3"/>
    <w:basedOn w:val="a"/>
    <w:next w:val="a"/>
    <w:autoRedefine/>
    <w:uiPriority w:val="39"/>
    <w:unhideWhenUsed/>
    <w:rsid w:val="00CD62DE"/>
    <w:pPr>
      <w:tabs>
        <w:tab w:val="right" w:leader="dot" w:pos="9911"/>
      </w:tabs>
      <w:suppressAutoHyphens w:val="0"/>
      <w:spacing w:after="100" w:line="259" w:lineRule="auto"/>
      <w:ind w:left="709"/>
    </w:pPr>
    <w:rPr>
      <w:rFonts w:asciiTheme="minorHAnsi" w:eastAsiaTheme="minorHAnsi" w:hAnsiTheme="minorHAnsi" w:cstheme="minorBidi"/>
      <w:kern w:val="0"/>
      <w:sz w:val="22"/>
      <w:szCs w:val="22"/>
      <w:lang w:eastAsia="en-US"/>
    </w:rPr>
  </w:style>
  <w:style w:type="character" w:styleId="aff">
    <w:name w:val="footnote reference"/>
    <w:basedOn w:val="a0"/>
    <w:unhideWhenUsed/>
    <w:rsid w:val="00CD62DE"/>
    <w:rPr>
      <w:vertAlign w:val="superscript"/>
    </w:rPr>
  </w:style>
  <w:style w:type="paragraph" w:customStyle="1" w:styleId="1f3">
    <w:name w:val="ОБЖ1"/>
    <w:basedOn w:val="1"/>
    <w:link w:val="1f4"/>
    <w:qFormat/>
    <w:rsid w:val="00CD62DE"/>
    <w:pPr>
      <w:spacing w:before="0" w:line="254" w:lineRule="auto"/>
    </w:pPr>
    <w:rPr>
      <w:rFonts w:ascii="Times New Roman" w:hAnsi="Times New Roman" w:cs="Times New Roman"/>
      <w:b/>
      <w:sz w:val="28"/>
      <w:szCs w:val="28"/>
    </w:rPr>
  </w:style>
  <w:style w:type="character" w:customStyle="1" w:styleId="1f4">
    <w:name w:val="ОБЖ1 Знак"/>
    <w:basedOn w:val="10"/>
    <w:link w:val="1f3"/>
    <w:rsid w:val="00CD62DE"/>
    <w:rPr>
      <w:rFonts w:ascii="Times New Roman" w:eastAsiaTheme="majorEastAsia" w:hAnsi="Times New Roman" w:cs="Times New Roman"/>
      <w:b/>
      <w:color w:val="2F5496" w:themeColor="accent1" w:themeShade="BF"/>
      <w:kern w:val="0"/>
      <w:sz w:val="28"/>
      <w:szCs w:val="28"/>
    </w:rPr>
  </w:style>
  <w:style w:type="paragraph" w:customStyle="1" w:styleId="26">
    <w:name w:val="ОБЖ2"/>
    <w:basedOn w:val="2"/>
    <w:link w:val="27"/>
    <w:qFormat/>
    <w:rsid w:val="00CD62DE"/>
    <w:pPr>
      <w:keepLines w:val="0"/>
      <w:spacing w:before="0" w:after="120"/>
    </w:pPr>
    <w:rPr>
      <w:rFonts w:ascii="Times New Roman" w:eastAsia="Times New Roman" w:hAnsi="Times New Roman" w:cs="Times New Roman"/>
      <w:b/>
      <w:bCs/>
      <w:iCs/>
      <w:kern w:val="32"/>
      <w:sz w:val="28"/>
      <w:szCs w:val="28"/>
      <w:lang w:eastAsia="ru-RU"/>
    </w:rPr>
  </w:style>
  <w:style w:type="character" w:customStyle="1" w:styleId="27">
    <w:name w:val="ОБЖ2 Знак"/>
    <w:basedOn w:val="20"/>
    <w:link w:val="26"/>
    <w:rsid w:val="00CD62DE"/>
    <w:rPr>
      <w:rFonts w:ascii="Times New Roman" w:eastAsia="Times New Roman" w:hAnsi="Times New Roman" w:cs="Times New Roman"/>
      <w:b/>
      <w:bCs/>
      <w:iCs/>
      <w:color w:val="2F5496" w:themeColor="accent1" w:themeShade="BF"/>
      <w:kern w:val="32"/>
      <w:sz w:val="28"/>
      <w:szCs w:val="28"/>
      <w:lang w:eastAsia="ru-RU"/>
    </w:rPr>
  </w:style>
  <w:style w:type="paragraph" w:customStyle="1" w:styleId="32">
    <w:name w:val="ОБЖ3"/>
    <w:basedOn w:val="a"/>
    <w:link w:val="33"/>
    <w:qFormat/>
    <w:rsid w:val="00CD62DE"/>
    <w:pPr>
      <w:spacing w:line="259" w:lineRule="auto"/>
      <w:contextualSpacing/>
      <w:jc w:val="both"/>
    </w:pPr>
    <w:rPr>
      <w:rFonts w:eastAsiaTheme="minorHAnsi" w:cstheme="minorBidi"/>
      <w:b/>
      <w:kern w:val="0"/>
      <w:sz w:val="28"/>
      <w:szCs w:val="28"/>
      <w:lang w:eastAsia="en-US"/>
    </w:rPr>
  </w:style>
  <w:style w:type="character" w:customStyle="1" w:styleId="33">
    <w:name w:val="ОБЖ3 Знак"/>
    <w:basedOn w:val="a0"/>
    <w:link w:val="32"/>
    <w:rsid w:val="00CD62DE"/>
    <w:rPr>
      <w:rFonts w:ascii="Times New Roman" w:hAnsi="Times New Roman"/>
      <w:b/>
      <w:kern w:val="0"/>
      <w:sz w:val="28"/>
      <w:szCs w:val="28"/>
    </w:rPr>
  </w:style>
  <w:style w:type="table" w:customStyle="1" w:styleId="28">
    <w:name w:val="Сетка таблицы светлая2"/>
    <w:basedOn w:val="a1"/>
    <w:uiPriority w:val="40"/>
    <w:rsid w:val="00CD62DE"/>
    <w:pPr>
      <w:spacing w:after="0" w:line="240" w:lineRule="auto"/>
    </w:pPr>
    <w:rPr>
      <w:kern w:val="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0">
    <w:name w:val="Revision"/>
    <w:hidden/>
    <w:uiPriority w:val="99"/>
    <w:semiHidden/>
    <w:rsid w:val="00CD62DE"/>
    <w:pPr>
      <w:spacing w:after="0" w:line="240" w:lineRule="auto"/>
    </w:pPr>
    <w:rPr>
      <w:rFonts w:ascii="Times New Roman" w:eastAsia="Calibri" w:hAnsi="Times New Roman" w:cs="Times New Roman"/>
      <w:sz w:val="20"/>
      <w:szCs w:val="20"/>
      <w:lang w:eastAsia="ru-RU"/>
    </w:rPr>
  </w:style>
  <w:style w:type="paragraph" w:customStyle="1" w:styleId="Default">
    <w:name w:val="Default"/>
    <w:rsid w:val="00CD62DE"/>
    <w:pPr>
      <w:autoSpaceDE w:val="0"/>
      <w:autoSpaceDN w:val="0"/>
      <w:adjustRightInd w:val="0"/>
      <w:spacing w:after="0" w:line="240" w:lineRule="auto"/>
    </w:pPr>
    <w:rPr>
      <w:rFonts w:ascii="Times New Roman" w:eastAsia="Tahoma" w:hAnsi="Times New Roman" w:cs="Times New Roman"/>
      <w:color w:val="000000"/>
      <w:kern w:val="0"/>
      <w:sz w:val="24"/>
      <w:szCs w:val="24"/>
      <w:lang w:eastAsia="zh-CN"/>
    </w:rPr>
  </w:style>
  <w:style w:type="paragraph" w:customStyle="1" w:styleId="ConsPlusNonformat">
    <w:name w:val="ConsPlusNonformat"/>
    <w:uiPriority w:val="99"/>
    <w:rsid w:val="00CD62DE"/>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Cell">
    <w:name w:val="ConsPlusCell"/>
    <w:uiPriority w:val="99"/>
    <w:rsid w:val="00CD62DE"/>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DocList">
    <w:name w:val="ConsPlusDocList"/>
    <w:uiPriority w:val="99"/>
    <w:rsid w:val="00CD62DE"/>
    <w:pPr>
      <w:widowControl w:val="0"/>
      <w:autoSpaceDE w:val="0"/>
      <w:autoSpaceDN w:val="0"/>
      <w:adjustRightInd w:val="0"/>
      <w:spacing w:after="0" w:line="240" w:lineRule="auto"/>
    </w:pPr>
    <w:rPr>
      <w:rFonts w:ascii="Tahoma" w:eastAsiaTheme="minorEastAsia" w:hAnsi="Tahoma" w:cs="Tahoma"/>
      <w:kern w:val="0"/>
      <w:sz w:val="18"/>
      <w:szCs w:val="18"/>
      <w:lang w:eastAsia="ru-RU"/>
    </w:rPr>
  </w:style>
  <w:style w:type="paragraph" w:customStyle="1" w:styleId="ConsPlusTitlePage">
    <w:name w:val="ConsPlusTitlePage"/>
    <w:uiPriority w:val="99"/>
    <w:rsid w:val="00CD62DE"/>
    <w:pPr>
      <w:widowControl w:val="0"/>
      <w:autoSpaceDE w:val="0"/>
      <w:autoSpaceDN w:val="0"/>
      <w:adjustRightInd w:val="0"/>
      <w:spacing w:after="0" w:line="240" w:lineRule="auto"/>
    </w:pPr>
    <w:rPr>
      <w:rFonts w:ascii="Tahoma" w:eastAsiaTheme="minorEastAsia" w:hAnsi="Tahoma" w:cs="Tahoma"/>
      <w:kern w:val="0"/>
      <w:sz w:val="20"/>
      <w:szCs w:val="20"/>
      <w:lang w:eastAsia="ru-RU"/>
    </w:rPr>
  </w:style>
  <w:style w:type="paragraph" w:customStyle="1" w:styleId="ConsPlusJurTerm">
    <w:name w:val="ConsPlusJurTerm"/>
    <w:uiPriority w:val="99"/>
    <w:rsid w:val="00CD62DE"/>
    <w:pPr>
      <w:widowControl w:val="0"/>
      <w:autoSpaceDE w:val="0"/>
      <w:autoSpaceDN w:val="0"/>
      <w:adjustRightInd w:val="0"/>
      <w:spacing w:after="0" w:line="240" w:lineRule="auto"/>
    </w:pPr>
    <w:rPr>
      <w:rFonts w:ascii="Tahoma" w:eastAsiaTheme="minorEastAsia" w:hAnsi="Tahoma" w:cs="Tahoma"/>
      <w:kern w:val="0"/>
      <w:sz w:val="26"/>
      <w:szCs w:val="26"/>
      <w:lang w:eastAsia="ru-RU"/>
    </w:rPr>
  </w:style>
  <w:style w:type="paragraph" w:customStyle="1" w:styleId="ConsPlusTextList">
    <w:name w:val="ConsPlusTextList"/>
    <w:uiPriority w:val="99"/>
    <w:rsid w:val="00CD62DE"/>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customStyle="1" w:styleId="ConsPlusTextList1">
    <w:name w:val="ConsPlusTextList1"/>
    <w:uiPriority w:val="99"/>
    <w:rsid w:val="00CD62DE"/>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character" w:styleId="aff1">
    <w:name w:val="Emphasis"/>
    <w:basedOn w:val="a0"/>
    <w:uiPriority w:val="20"/>
    <w:qFormat/>
    <w:rsid w:val="00CD62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f5eac8c2" TargetMode="External"/><Relationship Id="rId13" Type="http://schemas.openxmlformats.org/officeDocument/2006/relationships/hyperlink" Target="https://m.edsoo.ru/f5eaefa0" TargetMode="External"/><Relationship Id="rId18" Type="http://schemas.openxmlformats.org/officeDocument/2006/relationships/hyperlink" Target="https://m.edsoo.ru/f5eb0210" TargetMode="External"/><Relationship Id="rId26" Type="http://schemas.openxmlformats.org/officeDocument/2006/relationships/hyperlink" Target="https://m.edsoo.ru/f5eb1da4" TargetMode="External"/><Relationship Id="rId39" Type="http://schemas.openxmlformats.org/officeDocument/2006/relationships/hyperlink" Target="https://m.edsoo.ru/f5eb40ea" TargetMode="External"/><Relationship Id="rId3" Type="http://schemas.microsoft.com/office/2007/relationships/stylesWithEffects" Target="stylesWithEffects.xml"/><Relationship Id="rId21" Type="http://schemas.openxmlformats.org/officeDocument/2006/relationships/hyperlink" Target="https://m.edsoo.ru/f5eb0c10" TargetMode="External"/><Relationship Id="rId34" Type="http://schemas.openxmlformats.org/officeDocument/2006/relationships/hyperlink" Target="https://m.edsoo.ru/f5eb350a" TargetMode="External"/><Relationship Id="rId42" Type="http://schemas.openxmlformats.org/officeDocument/2006/relationships/hyperlink" Target="https://m.edsoo.ru/f5eb46da" TargetMode="External"/><Relationship Id="rId47" Type="http://schemas.openxmlformats.org/officeDocument/2006/relationships/fontTable" Target="fontTable.xml"/><Relationship Id="rId7" Type="http://schemas.openxmlformats.org/officeDocument/2006/relationships/hyperlink" Target="https://m.edsoo.ru/f5eac8c2" TargetMode="External"/><Relationship Id="rId12" Type="http://schemas.openxmlformats.org/officeDocument/2006/relationships/hyperlink" Target="https://m.edsoo.ru/f5ead68c" TargetMode="External"/><Relationship Id="rId17" Type="http://schemas.openxmlformats.org/officeDocument/2006/relationships/hyperlink" Target="https://m.edsoo.ru/f5eafd42" TargetMode="External"/><Relationship Id="rId25" Type="http://schemas.openxmlformats.org/officeDocument/2006/relationships/hyperlink" Target="https://m.edsoo.ru/f5eb1ac0" TargetMode="External"/><Relationship Id="rId33" Type="http://schemas.openxmlformats.org/officeDocument/2006/relationships/hyperlink" Target="https://m.edsoo.ru/f5eb3078" TargetMode="External"/><Relationship Id="rId38" Type="http://schemas.openxmlformats.org/officeDocument/2006/relationships/hyperlink" Target="https://m.edsoo.ru/f5eb425c" TargetMode="External"/><Relationship Id="rId46" Type="http://schemas.openxmlformats.org/officeDocument/2006/relationships/hyperlink" Target="https://m.edsoo.ru/f5eb46da" TargetMode="External"/><Relationship Id="rId2" Type="http://schemas.openxmlformats.org/officeDocument/2006/relationships/styles" Target="styles.xml"/><Relationship Id="rId16" Type="http://schemas.openxmlformats.org/officeDocument/2006/relationships/hyperlink" Target="https://m.edsoo.ru/f5eafef0" TargetMode="External"/><Relationship Id="rId20" Type="http://schemas.openxmlformats.org/officeDocument/2006/relationships/hyperlink" Target="https://m.edsoo.ru/f5eb0c10" TargetMode="External"/><Relationship Id="rId29" Type="http://schemas.openxmlformats.org/officeDocument/2006/relationships/hyperlink" Target="https://m.edsoo.ru/f5eb23a8" TargetMode="External"/><Relationship Id="rId41" Type="http://schemas.openxmlformats.org/officeDocument/2006/relationships/hyperlink" Target="https://m.edsoo.ru/f5eb4568" TargetMode="External"/><Relationship Id="rId1" Type="http://schemas.openxmlformats.org/officeDocument/2006/relationships/numbering" Target="numbering.xml"/><Relationship Id="rId6" Type="http://schemas.openxmlformats.org/officeDocument/2006/relationships/hyperlink" Target="https://m.edsoo.ru/f5eac746" TargetMode="External"/><Relationship Id="rId11" Type="http://schemas.openxmlformats.org/officeDocument/2006/relationships/hyperlink" Target="https://m.edsoo.ru/f5ead51a" TargetMode="External"/><Relationship Id="rId24" Type="http://schemas.openxmlformats.org/officeDocument/2006/relationships/hyperlink" Target="https://m.edsoo.ru/f5eb0efe" TargetMode="External"/><Relationship Id="rId32" Type="http://schemas.openxmlformats.org/officeDocument/2006/relationships/hyperlink" Target="https://m.edsoo.ru/f5eb2d94" TargetMode="External"/><Relationship Id="rId37" Type="http://schemas.openxmlformats.org/officeDocument/2006/relationships/hyperlink" Target="https://m.edsoo.ru/f5eb425c" TargetMode="External"/><Relationship Id="rId40" Type="http://schemas.openxmlformats.org/officeDocument/2006/relationships/hyperlink" Target="https://m.edsoo.ru/f5eb40ea" TargetMode="External"/><Relationship Id="rId45" Type="http://schemas.openxmlformats.org/officeDocument/2006/relationships/hyperlink" Target="https://m.edsoo.ru/f5eb46da" TargetMode="External"/><Relationship Id="rId5" Type="http://schemas.openxmlformats.org/officeDocument/2006/relationships/webSettings" Target="webSettings.xml"/><Relationship Id="rId15" Type="http://schemas.openxmlformats.org/officeDocument/2006/relationships/hyperlink" Target="https://m.edsoo.ru/f5eaf946" TargetMode="External"/><Relationship Id="rId23" Type="http://schemas.openxmlformats.org/officeDocument/2006/relationships/hyperlink" Target="https://m.edsoo.ru/f5eb14e4" TargetMode="External"/><Relationship Id="rId28" Type="http://schemas.openxmlformats.org/officeDocument/2006/relationships/hyperlink" Target="https://m.edsoo.ru/f5eb222c" TargetMode="External"/><Relationship Id="rId36" Type="http://schemas.openxmlformats.org/officeDocument/2006/relationships/hyperlink" Target="https://m.edsoo.ru/f5eb3ca8" TargetMode="External"/><Relationship Id="rId10" Type="http://schemas.openxmlformats.org/officeDocument/2006/relationships/hyperlink" Target="https://m.edsoo.ru/f5eacf84" TargetMode="External"/><Relationship Id="rId19" Type="http://schemas.openxmlformats.org/officeDocument/2006/relationships/hyperlink" Target="https://m.edsoo.ru/f5eb038c" TargetMode="External"/><Relationship Id="rId31" Type="http://schemas.openxmlformats.org/officeDocument/2006/relationships/hyperlink" Target="https://m.edsoo.ru/f5eb2c0e" TargetMode="External"/><Relationship Id="rId44" Type="http://schemas.openxmlformats.org/officeDocument/2006/relationships/hyperlink" Target="https://m.edsoo.ru/f5eb4842" TargetMode="External"/><Relationship Id="rId4" Type="http://schemas.openxmlformats.org/officeDocument/2006/relationships/settings" Target="settings.xml"/><Relationship Id="rId9" Type="http://schemas.openxmlformats.org/officeDocument/2006/relationships/hyperlink" Target="https://m.edsoo.ru/f5eacdf4" TargetMode="External"/><Relationship Id="rId14" Type="http://schemas.openxmlformats.org/officeDocument/2006/relationships/hyperlink" Target="https://m.edsoo.ru/f5eaf78e" TargetMode="External"/><Relationship Id="rId22" Type="http://schemas.openxmlformats.org/officeDocument/2006/relationships/hyperlink" Target="https://m.edsoo.ru/f5eb0c10" TargetMode="External"/><Relationship Id="rId27" Type="http://schemas.openxmlformats.org/officeDocument/2006/relationships/hyperlink" Target="https://m.edsoo.ru/f5eb209c" TargetMode="External"/><Relationship Id="rId30" Type="http://schemas.openxmlformats.org/officeDocument/2006/relationships/hyperlink" Target="https://m.edsoo.ru/f5eb279a" TargetMode="External"/><Relationship Id="rId35" Type="http://schemas.openxmlformats.org/officeDocument/2006/relationships/hyperlink" Target="https://m.edsoo.ru/f5eb367c" TargetMode="External"/><Relationship Id="rId43" Type="http://schemas.openxmlformats.org/officeDocument/2006/relationships/hyperlink" Target="https://m.edsoo.ru/f5eb46da"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25</Pages>
  <Words>10679</Words>
  <Characters>60875</Characters>
  <Application>Microsoft Office Word</Application>
  <DocSecurity>0</DocSecurity>
  <Lines>507</Lines>
  <Paragraphs>142</Paragraphs>
  <ScaleCrop>false</ScaleCrop>
  <Company/>
  <LinksUpToDate>false</LinksUpToDate>
  <CharactersWithSpaces>71412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Наталия</cp:lastModifiedBy>
  <cp:revision>7</cp:revision>
  <dcterms:created xsi:type="dcterms:W3CDTF">2024-03-27T08:18:00Z</dcterms:created>
  <dcterms:modified xsi:type="dcterms:W3CDTF">2025-08-14T07:47:00Z</dcterms:modified>
</cp:coreProperties>
</file>