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D3" w:rsidRPr="005A53D3" w:rsidRDefault="005A53D3" w:rsidP="005A53D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5A53D3" w:rsidRPr="005A53D3" w:rsidRDefault="00F22B60" w:rsidP="005A53D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Муниципальный отдел по образованию, молодежной политике и спорту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Палласовского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</w:t>
      </w:r>
      <w:r w:rsidR="005A53D3" w:rsidRPr="005A53D3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5A53D3" w:rsidRPr="005A53D3" w:rsidRDefault="00F22B60" w:rsidP="005A53D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«СШ №17» г. Палласовки Волгоградской области</w:t>
      </w:r>
    </w:p>
    <w:p w:rsidR="005A53D3" w:rsidRPr="005A53D3" w:rsidRDefault="005A53D3" w:rsidP="005A53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2570"/>
        <w:gridCol w:w="3630"/>
      </w:tblGrid>
      <w:tr w:rsidR="0076236F" w:rsidRPr="005A53D3" w:rsidTr="0076236F">
        <w:tc>
          <w:tcPr>
            <w:tcW w:w="31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5A5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6236F" w:rsidRPr="005A53D3" w:rsidRDefault="0076236F" w:rsidP="0076236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«СШ№17»</w:t>
            </w: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236F" w:rsidRPr="005A53D3" w:rsidRDefault="0076236F" w:rsidP="005A53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76236F" w:rsidRPr="005A53D3" w:rsidRDefault="0076236F" w:rsidP="005A53D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Н.В.</w:t>
            </w:r>
          </w:p>
          <w:p w:rsidR="0076236F" w:rsidRPr="005A53D3" w:rsidRDefault="0076236F" w:rsidP="007623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53D3" w:rsidRPr="005A53D3" w:rsidRDefault="005A53D3" w:rsidP="005A5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3D3" w:rsidRPr="005A53D3" w:rsidRDefault="005A53D3" w:rsidP="005A53D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5A53D3" w:rsidRPr="005A53D3" w:rsidRDefault="005A53D3" w:rsidP="005A53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53D3" w:rsidRPr="005A53D3" w:rsidRDefault="005A53D3" w:rsidP="005A53D3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A5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5A53D3" w:rsidRPr="005A53D3" w:rsidRDefault="005A53D3" w:rsidP="005A53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3D3" w:rsidRPr="005A53D3" w:rsidRDefault="005A53D3" w:rsidP="005A53D3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курса внеурочной деятельности </w:t>
      </w:r>
    </w:p>
    <w:p w:rsidR="005A53D3" w:rsidRPr="005A53D3" w:rsidRDefault="005A53D3" w:rsidP="005A53D3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Педагогический дебют</w:t>
      </w:r>
      <w:r w:rsidRPr="005A5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bookmarkEnd w:id="0"/>
    <w:p w:rsidR="005A53D3" w:rsidRPr="005A53D3" w:rsidRDefault="005A53D3" w:rsidP="005A53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LiberationSerif" w:eastAsia="Times New Roman" w:hAnsi="LiberationSerif" w:cs="Times New Roman"/>
          <w:color w:val="000000"/>
          <w:sz w:val="32"/>
          <w:szCs w:val="32"/>
        </w:rPr>
        <w:t xml:space="preserve">для </w:t>
      </w:r>
      <w:r>
        <w:rPr>
          <w:rFonts w:ascii="LiberationSerif" w:eastAsia="Times New Roman" w:hAnsi="LiberationSerif" w:cs="Times New Roman"/>
          <w:color w:val="000000"/>
          <w:sz w:val="32"/>
          <w:szCs w:val="32"/>
        </w:rPr>
        <w:t>обучающихся 10</w:t>
      </w:r>
      <w:r w:rsidR="000F29DB">
        <w:rPr>
          <w:rFonts w:ascii="LiberationSerif" w:eastAsia="Times New Roman" w:hAnsi="LiberationSerif" w:cs="Times New Roman"/>
          <w:color w:val="000000"/>
          <w:sz w:val="32"/>
          <w:szCs w:val="32"/>
        </w:rPr>
        <w:t xml:space="preserve"> психолого-педагогического</w:t>
      </w:r>
      <w:r w:rsidRPr="005A53D3">
        <w:rPr>
          <w:rFonts w:ascii="LiberationSerif" w:eastAsia="Times New Roman" w:hAnsi="LiberationSerif" w:cs="Times New Roman"/>
          <w:color w:val="000000"/>
          <w:sz w:val="32"/>
          <w:szCs w:val="32"/>
        </w:rPr>
        <w:t xml:space="preserve"> класса </w:t>
      </w:r>
    </w:p>
    <w:p w:rsidR="005A53D3" w:rsidRPr="005A53D3" w:rsidRDefault="005A53D3" w:rsidP="005A53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3D3" w:rsidRPr="005A53D3" w:rsidRDefault="005A53D3" w:rsidP="005A53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LiberationSerif" w:eastAsia="Times New Roman" w:hAnsi="LiberationSerif" w:cs="Times New Roman"/>
          <w:color w:val="000000"/>
          <w:sz w:val="32"/>
          <w:szCs w:val="32"/>
        </w:rPr>
        <w:t>на 202</w:t>
      </w:r>
      <w:r w:rsidR="0076236F">
        <w:rPr>
          <w:rFonts w:ascii="LiberationSerif" w:eastAsia="Times New Roman" w:hAnsi="LiberationSerif" w:cs="Times New Roman"/>
          <w:color w:val="000000"/>
          <w:sz w:val="32"/>
          <w:szCs w:val="32"/>
        </w:rPr>
        <w:t>4</w:t>
      </w:r>
      <w:r w:rsidRPr="005A53D3">
        <w:rPr>
          <w:rFonts w:ascii="LiberationSerif" w:eastAsia="Times New Roman" w:hAnsi="LiberationSerif" w:cs="Times New Roman"/>
          <w:color w:val="000000"/>
          <w:sz w:val="32"/>
          <w:szCs w:val="32"/>
        </w:rPr>
        <w:t>-202</w:t>
      </w:r>
      <w:r w:rsidR="0076236F">
        <w:rPr>
          <w:rFonts w:ascii="LiberationSerif" w:eastAsia="Times New Roman" w:hAnsi="LiberationSerif" w:cs="Times New Roman"/>
          <w:color w:val="000000"/>
          <w:sz w:val="32"/>
          <w:szCs w:val="32"/>
        </w:rPr>
        <w:t>5</w:t>
      </w:r>
      <w:r w:rsidRPr="005A53D3">
        <w:rPr>
          <w:rFonts w:ascii="LiberationSerif" w:eastAsia="Times New Roman" w:hAnsi="LiberationSerif" w:cs="Times New Roman"/>
          <w:color w:val="000000"/>
          <w:sz w:val="32"/>
          <w:szCs w:val="32"/>
        </w:rPr>
        <w:t xml:space="preserve"> учебный год</w:t>
      </w:r>
    </w:p>
    <w:p w:rsidR="005A53D3" w:rsidRDefault="005A53D3" w:rsidP="005A53D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  <w:r w:rsidRPr="005A53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236F" w:rsidRDefault="0076236F" w:rsidP="005A53D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9DB" w:rsidRPr="005A53D3" w:rsidRDefault="000F29DB" w:rsidP="005A53D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3D3" w:rsidRPr="005A53D3" w:rsidRDefault="005A53D3" w:rsidP="005A53D3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3D3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r w:rsidR="0076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Палласовка 2024</w:t>
      </w:r>
      <w:r w:rsidRPr="005A53D3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p w:rsidR="00DA509E" w:rsidRPr="000F29DB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педагогической деятельности в формировании и развитии общества, как на протяжении всей истории человечества, так и в современном мире, велика. После родителей, учитель – это важнейший проводник и помощник для подрастающего человека, несущий не только знания, но формирующий мировоззрение, ценностные ориентиры и личность в целом. </w:t>
      </w:r>
    </w:p>
    <w:p w:rsidR="00DA509E" w:rsidRDefault="007F6C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современном обществе все больше внимания уделяется развитию личности и социальной жизни каждого человека. Государственная политика направлена на решение проблем, связанных с созданием и сохранением человеческого капитала, а также с развитием персонализированной помощи в области здравоохранения и образования. Однако явная нехватка компетентных специалистов в областях, ориентированных на человека, частично объясняется проблемами в отборе, подготовке и поддержке педагогических кадров. В настоящее время поколение Z имеет множество возможностей для саморазвития, но порой молодые люди теряются в огромном информационном потоке и боятся сделать неправильный выбор в своей жизни. Поэтому помощь на всех этапах определения своего профессионального и образовательного пути становится все более важной.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повышения престижа профессии учителя, признания особого статуса педагогических работников указом президента В.В. Путина 2023 год объявлен Годом педагога и наставника.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правительства Российской Федерации Т.А. Голикова отмечает, что «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 предстоящего Года педагога и наставника – не только привлечь внимание к этой профессии и воздать должное уважение нашим учителям и наставникам, но и повысить интерес молодежи к педагогике, привлечь в педагогические ВУЗы творческих, способных, активных абитуриентов, которые после окончания ВУЗа придут работать в школу».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Современное общество ждет молодого и активного, компетентного и мотивированного педагога/ наставника (в широком смысле этого слова), формирование которого должно начинаться не со случайного поступления в педагогический ВУЗ, а с осознания собственных педагогических ресурсов и потребности освоить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человекоцентрированную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профессию.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Раскрыть эти ресурсы и осознать потребность работать с людьми поможет ранняя профориентация и обучение в психолого-педагогическом классе, профессионализация которого будет реализовываться и через внеурочную деятельность.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 внеурочной деятельности: создание условий для профессионального самоопределения обучающихся в сфере психолого-педагогических наук через выявление педагогически одаренных старшеклассников, а также для последующей интеграции их в профессиональное сообщество.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представление о </w:t>
      </w:r>
      <w:proofErr w:type="spellStart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человекоцентрированных</w:t>
      </w:r>
      <w:proofErr w:type="spellEnd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профессиях;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соотносить собственные личностные качества и особенности с требованиями, предъявляемыми к специалистам;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самопознания, развивать рефлексию, целеполагание и умение планировать собственное профессиональное будущее;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формирования профессиональной </w:t>
      </w:r>
      <w:proofErr w:type="spellStart"/>
      <w:r w:rsidRPr="000F29DB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0F29DB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через персонализацию профессиональных проб;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умения, эмоциональный интеллект и социальную активность;</w:t>
      </w:r>
    </w:p>
    <w:p w:rsidR="00DA509E" w:rsidRPr="000F29DB" w:rsidRDefault="007F6CD7" w:rsidP="000F29DB">
      <w:pPr>
        <w:pStyle w:val="af2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труду профессионалов в сфере обучения и воспитания;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программы учитывались: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«Об образовании в РФ» (от 29 декабря 2021 г. № 273-ФЗ),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Федеральный государственный образовательный стандарт среднего общего образования (от 17 мая 2023 г. № 4130),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Концепция профильного обучения на старшей ступени образования (от 18 июля 2002 г. № 2783),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Примерная основная образовательная программа, одобренная решением федерального учебно-методического объединения по общему образованию (от 28 июня 2016 г. № 2/16-з),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перечень учебников, рекомендуемых к использованию (от 20 мая 2020 г. № 254),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организаций, осуществляющих выпуск учебных пособий, которые допускаются к использованию (от 09 июля 2016 г. № 699),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(от 22 марта 2021 г. № 115),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 Минобразования России «О методических рекомендациях по реализации курсов по выбору» (от 04 марта 2010 г. № 03-412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«Дорожная карта» по развитию сети профильных психолого-педагогических классов (групп) в субъектах Российской Федерации на 2023-2024 годы (от 28 декабря 2022 года № 16029п-П8).</w:t>
      </w: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8761D"/>
          <w:sz w:val="28"/>
          <w:szCs w:val="28"/>
        </w:r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внеурочной деятельности рассчитана на </w:t>
      </w:r>
      <w:r w:rsidR="0076236F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114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часа и реализуется в течение одного учебного года по </w:t>
      </w:r>
      <w:r w:rsidR="0076236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114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 в профильных предпрофессиональных классах психолого-педагогической направленности.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программы внеурочной деятельности - социальное.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является практико-ориентированной и способствует формированию осознанности выбора в сфере психолого-педагогических профессий.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строится на рефлексивно-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подходе, который предполагает осознанное осуществление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действий, способствующих профессиональному развитию, анализ перспектив и опыта, а также определение траектории развития личностных и профессиональных качеств, которые играют важную роль.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предусматривает теоретическую подготовку (знакомство с основами педагогики и психологии, нормативными документами, регламентирующими деятельность специалистов</w:t>
      </w:r>
      <w:r>
        <w:rPr>
          <w:rFonts w:ascii="Times New Roman" w:eastAsia="Times New Roman" w:hAnsi="Times New Roman" w:cs="Times New Roman"/>
          <w:color w:val="FF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образования,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передовыми технологиями обучения и воспитания), а также практическую подготовку (осуществление элементов профессиональных проб/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допрофессиональных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профильных проб, проведение самодиагностики индивидуально-личностных особенностей, участие в деловых играх и решении психолого-педагогических кейсов).</w:t>
      </w:r>
    </w:p>
    <w:p w:rsidR="00DA509E" w:rsidRDefault="007F6CD7" w:rsidP="007623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внеурочной деятельности строится в рамках модели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реализуется с использованием сетевых форм, т.е. подразумевает взаимодействие с профильными образовательными учреждениями среднего и высшего профессионального образования,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другими социальными организациями.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методы и формы обучения:</w:t>
      </w:r>
    </w:p>
    <w:p w:rsidR="00DA509E" w:rsidRPr="000F29DB" w:rsidRDefault="007F6CD7" w:rsidP="000F29DB">
      <w:pPr>
        <w:pStyle w:val="af2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деятельностные</w:t>
      </w:r>
      <w:proofErr w:type="spellEnd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(проблемное обучение, кейсы, игры, социальное моделирование, </w:t>
      </w:r>
      <w:proofErr w:type="spellStart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геймификация</w:t>
      </w:r>
      <w:proofErr w:type="spellEnd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A509E" w:rsidRPr="000F29DB" w:rsidRDefault="007F6CD7" w:rsidP="000F29DB">
      <w:pPr>
        <w:pStyle w:val="af2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события (подготовка и проведение занятий/ праздников для обучающихся младших классов);</w:t>
      </w:r>
    </w:p>
    <w:p w:rsidR="00DA509E" w:rsidRPr="000F29DB" w:rsidRDefault="007F6CD7" w:rsidP="000F29DB">
      <w:pPr>
        <w:pStyle w:val="af2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и исследовательская деятельность (учебные проекты в области психолого-педагогических наук);</w:t>
      </w:r>
    </w:p>
    <w:p w:rsidR="00DA509E" w:rsidRPr="000F29DB" w:rsidRDefault="007F6CD7" w:rsidP="000F29DB">
      <w:pPr>
        <w:pStyle w:val="af2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коммуникативные практики (дискуссии, участие в </w:t>
      </w:r>
      <w:proofErr w:type="spellStart"/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</w:t>
      </w:r>
      <w:r w:rsidRPr="000F29DB">
        <w:rPr>
          <w:rFonts w:ascii="Times New Roman" w:eastAsia="Times New Roman" w:hAnsi="Times New Roman" w:cs="Times New Roman"/>
          <w:sz w:val="28"/>
          <w:szCs w:val="28"/>
        </w:rPr>
        <w:t>рах</w:t>
      </w:r>
      <w:proofErr w:type="spellEnd"/>
      <w:r w:rsidRPr="000F29DB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0F29D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 (прохождение и самоанализ психологических методик, выполнение заданий, самопроверка/ взаимопроверка заданий, разработка и реализация проектов</w:t>
      </w:r>
      <w:r w:rsidR="000F29DB" w:rsidRPr="000F29DB">
        <w:rPr>
          <w:rFonts w:ascii="Times New Roman" w:eastAsia="Times New Roman" w:hAnsi="Times New Roman" w:cs="Times New Roman"/>
          <w:sz w:val="28"/>
          <w:szCs w:val="28"/>
        </w:rPr>
        <w:t xml:space="preserve">; участие в олимпиадах по педагогике и психологии </w:t>
      </w:r>
      <w:r w:rsidR="000F29DB" w:rsidRPr="000F29DB">
        <w:rPr>
          <w:rFonts w:ascii="Times New Roman" w:eastAsia="Times New Roman" w:hAnsi="Times New Roman" w:cs="Times New Roman"/>
          <w:sz w:val="28"/>
          <w:szCs w:val="28"/>
        </w:rPr>
        <w:lastRenderedPageBreak/>
        <w:t>(всероссийских, региональных/ вузовских, межрегиональных, межвузовских), указанных в «Плане мероприятий (Дорожной карте) по развитию сети профильных психолого-педагогических классов/ групп в субъектах РФ на 2023-2024 учебный год», утвержденном Заместителем Министерства просвещения РФ, от 12.04.2023 г.</w:t>
      </w:r>
      <w:r w:rsidRPr="000F29D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итоговый (создание и защита индивидуального/ коллективного проекта психолого-педагогической направленности)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09E" w:rsidRPr="000F29DB" w:rsidRDefault="007F6CD7" w:rsidP="000F2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</w:t>
      </w:r>
      <w:r w:rsidR="000F2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ограммы внеурочной деятельности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профориентации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правила выбора профессии, мотивация профессиональной деятельности, типология профессий, тип профессий «Человек-Человек» (описание, профессионально важные качества)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 Методика «Готовность к выбору профессии»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А.П. Чернявский), Карта интересов (А.Е.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Голомшток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Анкета «Ориентация» (И.Л. Соломин), Дифференциально-диагностический опросник (Е.А. Климов), Тест мотивации выбора профессии (Л.А.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0F29DB">
        <w:rPr>
          <w:rFonts w:ascii="Times New Roman" w:eastAsia="Times New Roman" w:hAnsi="Times New Roman" w:cs="Times New Roman"/>
          <w:sz w:val="28"/>
          <w:szCs w:val="28"/>
        </w:rPr>
        <w:t>Методика «Пед</w:t>
      </w:r>
      <w:r w:rsidR="000F29DB">
        <w:rPr>
          <w:rFonts w:ascii="Times New Roman" w:eastAsia="Times New Roman" w:hAnsi="Times New Roman" w:cs="Times New Roman"/>
          <w:sz w:val="28"/>
          <w:szCs w:val="28"/>
        </w:rPr>
        <w:t xml:space="preserve">агогическая одаренность» </w:t>
      </w:r>
      <w:proofErr w:type="gramStart"/>
      <w:r w:rsidR="000F29DB">
        <w:rPr>
          <w:rFonts w:ascii="Times New Roman" w:eastAsia="Times New Roman" w:hAnsi="Times New Roman" w:cs="Times New Roman"/>
          <w:sz w:val="28"/>
          <w:szCs w:val="28"/>
        </w:rPr>
        <w:t>( Г.И.</w:t>
      </w:r>
      <w:proofErr w:type="gramEnd"/>
      <w:r w:rsidRPr="000F29DB">
        <w:rPr>
          <w:rFonts w:ascii="Times New Roman" w:eastAsia="Times New Roman" w:hAnsi="Times New Roman" w:cs="Times New Roman"/>
          <w:sz w:val="28"/>
          <w:szCs w:val="28"/>
        </w:rPr>
        <w:t xml:space="preserve"> Руденко)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Человекоцентрированные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профессии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широкий спектр профессий психолого-педагогического направления (учитель/ преподаватель, психолог, социальный педагог, воспитатель ДОУ, логопед/ дефектолог, социальный работник и другие)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78F">
        <w:rPr>
          <w:rFonts w:ascii="Times New Roman" w:eastAsia="Times New Roman" w:hAnsi="Times New Roman" w:cs="Times New Roman"/>
          <w:sz w:val="28"/>
          <w:szCs w:val="28"/>
        </w:rPr>
        <w:t>функциональные обязанности специалистов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профессия/ специальность/ должность;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рынок труда, профессии будущего в сфере образования</w:t>
      </w:r>
      <w:r>
        <w:rPr>
          <w:rFonts w:ascii="Times New Roman" w:eastAsia="Times New Roman" w:hAnsi="Times New Roman" w:cs="Times New Roman"/>
          <w:color w:val="FF00FF"/>
          <w:sz w:val="28"/>
          <w:szCs w:val="28"/>
        </w:rPr>
        <w:t xml:space="preserve">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на примере «Атласа новых профессий»;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профессионального образования, профессиональный стандарт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Методика диагностики направленности личности (Б.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Б. Смекала и М. Кучера); анализ рынка труда в сфере обучения и воспитания (сайты поиска работы – количество вакансий, требования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профессионалу, спектр профессиональных обязанностей, средняя заработная плата);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справочника образовательных учреждений, осуществляющих профессиональную подготовку по направлению обучение и воспитание (образовательная карта);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эссе/ коллаж «Профессионал будущего» (образ, функции); анализ «Атласа новых профессий»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Педагогика и психология: вчера и сегодня</w:t>
      </w:r>
    </w:p>
    <w:p w:rsidR="00DA509E" w:rsidRPr="007F6CD7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история педагогики и психологии, основные направления и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различные исторические эпохи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величайшие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 педагоги и психологи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истории человечества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: Я.А. Коменский, И.Г. Песталоцци, К.Д. Ушинский, А.С. Макаренко, М. </w:t>
      </w:r>
      <w:proofErr w:type="spellStart"/>
      <w:r w:rsidRPr="007F6CD7">
        <w:rPr>
          <w:rFonts w:ascii="Times New Roman" w:eastAsia="Times New Roman" w:hAnsi="Times New Roman" w:cs="Times New Roman"/>
          <w:sz w:val="28"/>
          <w:szCs w:val="28"/>
        </w:rPr>
        <w:t>Монтессори</w:t>
      </w:r>
      <w:proofErr w:type="spellEnd"/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, Я. Корчак, В.А. Сухомлинский, </w:t>
      </w:r>
      <w:sdt>
        <w:sdtPr>
          <w:tag w:val="goog_rdk_0"/>
          <w:id w:val="-1963950985"/>
        </w:sdtPr>
        <w:sdtContent/>
      </w:sdt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З. Фрейд, И.П. Павлов, Д.Б. Уотсон, А. Адлер, А. </w:t>
      </w:r>
      <w:proofErr w:type="spellStart"/>
      <w:r w:rsidRPr="007F6CD7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, Э. Эриксон, В.М. Бехтерев, Л.С. </w:t>
      </w:r>
      <w:proofErr w:type="spellStart"/>
      <w:r w:rsidRPr="007F6CD7">
        <w:rPr>
          <w:rFonts w:ascii="Times New Roman" w:eastAsia="Times New Roman" w:hAnsi="Times New Roman" w:cs="Times New Roman"/>
          <w:sz w:val="28"/>
          <w:szCs w:val="28"/>
        </w:rPr>
        <w:t>Выгодский</w:t>
      </w:r>
      <w:proofErr w:type="spellEnd"/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, П.Я. Гальперин, А.Н. Леонтьев, Д.Б. </w:t>
      </w:r>
      <w:proofErr w:type="spellStart"/>
      <w:r w:rsidRPr="007F6CD7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и роль профессий психолого-педагогического направления в современном мире (социальная поддержка и политика государства, законодательство в области обучения и воспитания: закон об образовании, конвенция о правах ребенка, ФГОС, общественные движения)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Опросник профессиональных склонностей (Л.А.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Йовайша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разбор кейсов – решение педагогических ситуаций, психологических задач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Психолого-педагогические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>отрасли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</w:p>
    <w:p w:rsidR="00DA509E" w:rsidRPr="007F6CD7" w:rsidRDefault="007F6CD7" w:rsidP="007F6CD7">
      <w:pPr>
        <w:pStyle w:val="af2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психология  – познавательные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психические процессы (внимание, память, </w:t>
      </w: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мышление и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интеллект, </w:t>
      </w:r>
      <w:r w:rsidR="000E496D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воображение)</w:t>
      </w:r>
    </w:p>
    <w:p w:rsidR="000E496D" w:rsidRPr="007F6CD7" w:rsidRDefault="000E496D" w:rsidP="000E496D">
      <w:pPr>
        <w:pStyle w:val="af2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психология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>структура личности, темперамент, типы темпераментов, характер,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и организаторские способности, лидерский потенциал,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</w:p>
    <w:p w:rsidR="00DA509E" w:rsidRPr="007F6CD7" w:rsidRDefault="007F6CD7" w:rsidP="007F6CD7">
      <w:pPr>
        <w:pStyle w:val="af2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возрастная психология и педагогика – возрастные периодизации (возрастные особенности и задачи воспитания, сензитивные периоды), </w:t>
      </w:r>
    </w:p>
    <w:p w:rsidR="00DA509E" w:rsidRPr="007F6CD7" w:rsidRDefault="007F6CD7" w:rsidP="007F6CD7">
      <w:pPr>
        <w:pStyle w:val="af2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психология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t xml:space="preserve">общения – общение, группа, способы влияния, конфликтология (конфликты, стратегии поведения в конфликте), </w:t>
      </w:r>
      <w:r w:rsidRPr="007F6CD7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конструктивная критика, вербальное, невербальное общение, коммуникативные навыки</w:t>
      </w:r>
    </w:p>
    <w:p w:rsidR="00DA509E" w:rsidRPr="007F6CD7" w:rsidRDefault="007F6CD7" w:rsidP="007F6CD7">
      <w:pPr>
        <w:pStyle w:val="af2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CD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 профессиональной деятельности: самопрезентация – стиль и имидж, культура речи, тайм-менеджмент, принятие решений, стресс, профилактика профессионального выгорания, карьерные перспективы, профессиональное саморазвитие и самообучение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практика: Корректурная проба, Диагностика памяти, Опросник типа мышления, Тест креативности Э.П. </w:t>
      </w:r>
      <w:proofErr w:type="spellStart"/>
      <w:r w:rsidRPr="00FC7759">
        <w:rPr>
          <w:rFonts w:ascii="Times New Roman" w:eastAsia="Times New Roman" w:hAnsi="Times New Roman" w:cs="Times New Roman"/>
          <w:sz w:val="28"/>
          <w:szCs w:val="28"/>
        </w:rPr>
        <w:t>Торранса</w:t>
      </w:r>
      <w:proofErr w:type="spellEnd"/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, Опросник Г. </w:t>
      </w:r>
      <w:proofErr w:type="spellStart"/>
      <w:r w:rsidRPr="00FC7759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FC7759">
        <w:rPr>
          <w:rFonts w:ascii="Times New Roman" w:eastAsia="Times New Roman" w:hAnsi="Times New Roman" w:cs="Times New Roman"/>
          <w:sz w:val="28"/>
          <w:szCs w:val="28"/>
        </w:rPr>
        <w:t>, Анкета на лидерские качества и потенциал, Коммуникативно-организаторские склонности, Карта склонностей (Е.Е. Смирнова), Методика диагностики тактики поведение в конфликтной ситуации (</w:t>
      </w:r>
      <w:proofErr w:type="spellStart"/>
      <w:r w:rsidRPr="00FC7759">
        <w:rPr>
          <w:rFonts w:ascii="Times New Roman" w:eastAsia="Times New Roman" w:hAnsi="Times New Roman" w:cs="Times New Roman"/>
          <w:sz w:val="28"/>
          <w:szCs w:val="28"/>
        </w:rPr>
        <w:t>адапт</w:t>
      </w:r>
      <w:proofErr w:type="spellEnd"/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. К.Н. Томас), Якоря карьеры (Э. Шейн), Нацеленность на карьеру (М.Ф. Шевченко); упражнения на развитие внимания 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(«Муха»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), памяти (приемы мнемотехники), мышления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сложные аналогии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логичность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«ключ к неизвестному»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); деловые игры на сплочение команды, на лидерские качества, на принятие решений, на </w:t>
      </w:r>
      <w:proofErr w:type="spellStart"/>
      <w:r w:rsidRPr="00FC7759">
        <w:rPr>
          <w:rFonts w:ascii="Times New Roman" w:eastAsia="Times New Roman" w:hAnsi="Times New Roman" w:cs="Times New Roman"/>
          <w:sz w:val="28"/>
          <w:szCs w:val="28"/>
        </w:rPr>
        <w:t>самопрезентацию</w:t>
      </w:r>
      <w:proofErr w:type="spellEnd"/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;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«Необитаемый остров»; упражнение «Самопрезентация», практическое упражнение «Критика лите</w:t>
      </w:r>
      <w:r w:rsidR="00FC7759">
        <w:rPr>
          <w:rFonts w:ascii="Times New Roman" w:eastAsia="Times New Roman" w:hAnsi="Times New Roman" w:cs="Times New Roman"/>
          <w:color w:val="000000"/>
          <w:sz w:val="28"/>
          <w:szCs w:val="28"/>
        </w:rPr>
        <w:t>ратурного персонажа»;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«Список дел»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Испорченный телефон</w:t>
      </w:r>
      <w:r w:rsidR="00FC7759" w:rsidRPr="00FC7759">
        <w:rPr>
          <w:rFonts w:ascii="Times New Roman" w:eastAsia="Times New Roman" w:hAnsi="Times New Roman" w:cs="Times New Roman"/>
          <w:sz w:val="28"/>
          <w:szCs w:val="28"/>
        </w:rPr>
        <w:t>», «Интервью»,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 xml:space="preserve"> «Искусство публичного выступлен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ия», «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Незаконченные предложения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», «Трудности  взаимопонимания»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технологии воспитания и обучения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знакомство с актуальными технологиями воспитания и обучения: игровые (роль игры в воспитании и обучении, организация игровой деятельности, 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классификации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групповые;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нформационно-коммуникативные; проектные; технология развития критического мышления; кейс-технология.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рактика: интеллектуальная игра «Знатоки»</w:t>
      </w:r>
      <w:r>
        <w:rPr>
          <w:rFonts w:ascii="Times New Roman" w:eastAsia="Times New Roman" w:hAnsi="Times New Roman" w:cs="Times New Roman"/>
          <w:sz w:val="28"/>
          <w:szCs w:val="28"/>
        </w:rPr>
        <w:t>, упражнения для развития критического мышления (приемы мозговой штурм, интеллектуальные р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азминки, «Корзина идей», прием «</w:t>
      </w:r>
      <w:proofErr w:type="spellStart"/>
      <w:r w:rsidR="00FC7759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="00FC775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 xml:space="preserve"> Да-Нет, </w:t>
      </w:r>
      <w:proofErr w:type="spellStart"/>
      <w:r w:rsidR="00FC7759">
        <w:rPr>
          <w:rFonts w:ascii="Times New Roman" w:eastAsia="Times New Roman" w:hAnsi="Times New Roman" w:cs="Times New Roman"/>
          <w:sz w:val="28"/>
          <w:szCs w:val="28"/>
        </w:rPr>
        <w:t>Взаимовопрос</w:t>
      </w:r>
      <w:proofErr w:type="spellEnd"/>
      <w:r w:rsidR="00FC77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Перепутанные логические цепочки</w:t>
      </w:r>
      <w:r w:rsidR="00FC775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создание собственного информационного  презентационного продукта),  </w:t>
      </w:r>
      <w:r w:rsidRPr="00FC7759">
        <w:rPr>
          <w:rFonts w:ascii="Times New Roman" w:eastAsia="Times New Roman" w:hAnsi="Times New Roman" w:cs="Times New Roman"/>
          <w:sz w:val="28"/>
          <w:szCs w:val="28"/>
        </w:rPr>
        <w:t>учебные занятия с учащимися младших классов с применением интерактивных форматов,  решение проблемных задач по разным учебным предметам.</w:t>
      </w:r>
    </w:p>
    <w:p w:rsidR="00DA509E" w:rsidRDefault="007F6C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 занятие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практика: защита индивидуального/ коллективного проекта психолого-педагогической направленности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внеурочной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предусматривает прохождение обучающимися элементов профессиональных проб,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допрофессиональных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профильных проб, которые организуются 2 раза в четверть/ 4 раза в полугодие.</w:t>
      </w:r>
    </w:p>
    <w:tbl>
      <w:tblPr>
        <w:tblStyle w:val="a9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343"/>
      </w:tblGrid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уроке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Психолог-профконсультант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профессии по личностным характеристикам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социального портрета класса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сценария праздника/ подготовка праздничного концерта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ДОУ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занятия 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занятия по коррекции звукопроизношения (скороговорки)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психолог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психологического анализа урока</w:t>
            </w:r>
          </w:p>
        </w:tc>
      </w:tr>
      <w:tr w:rsidR="00DA509E">
        <w:tc>
          <w:tcPr>
            <w:tcW w:w="29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</w:p>
        </w:tc>
        <w:tc>
          <w:tcPr>
            <w:tcW w:w="6343" w:type="dxa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урока по ФГОС, подготовка презентации по теме урока</w:t>
            </w:r>
          </w:p>
        </w:tc>
      </w:tr>
    </w:tbl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(планируемые) результаты:</w:t>
      </w:r>
    </w:p>
    <w:p w:rsidR="00DA509E" w:rsidRDefault="007F6C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личностные: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мировоззрения, соответствующего современному уровню развития науки и общественной практики, основанного на диалоге культур, различных форм общественного сознания, осознание своего места в поликультурном мире;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толерантное сознание и поведение в поликультурном мире, готовность и способность вести диалог с другими людьми, достигать в нем взаимопонимание, находить общие цели и сотрудничать для их достижения;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осознание ценности труда специалистов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человекоцентрированных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профессий и готовность к профессиональному самоопределению в данной сфере;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готовность и способность к самостоятельной, творческий и ответственной деятельности, к образованию и самообразованию, сознательное отношение к непрерывному образованию, как условию успешной профессиональной и общественной деятельности;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познавательных интересов, интеллектуальной и ценностно-смысловой сфер;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эстетического отношения к миру, включая эстетику научного творчество, общественных отношений;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и реализация ценностей здорового и безопасного образа жизни;</w:t>
      </w:r>
    </w:p>
    <w:p w:rsidR="00DA509E" w:rsidRDefault="007F6C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познавательные универсальные учебные действия: владение навыками познавательной деятельности, учебно-исследовательской и проектной деятельности, навыками разрешения проблемных ситуаций; совершенствование имеющегося и приобретение нового опыта познавательной деятельности; готовность и способность к самостоятельной информационно-познавательной деятельности, владение навыками получения необходимой информации из разнообразных источников, умение ориентироваться в них, критически оценивать и интерпретировать полученную из них информацию; умение проводить анализ информации, строить логические рассуждение, делать умозаключения и выводы;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коммуникативные универсальные учебные действия: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развитие социального и эмоционального интеллекта; формирование способности к принятию себя и других; умение формулировать, аргументировать и отстаивать собственное мнение;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регулятивные универсальные учебные действия: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A509E" w:rsidRDefault="007F6C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предметные: (по темам)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сформированность представлений об основах профориентации, о современном рынке труда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человекоцентрированных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профессий;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понятийно-терминологическим аппаратом психологии и педагогики;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владение знаниями о наиболее важных открытиях и достижениях в области психолого-педагогических наук, о роли отечественных ученых, внесших вклад в развитие мировой педагогики и психологии;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углубление, расширение и систематизация знаний в области педагогики и психологии; 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сформированность представлений об основных нормативно-правовых документах в области образования;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сформированные представления о современных технологиях воспитания и обучения;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применять психологические знания в общественной и профессиональной деятельности, поликультурном общении, сформированность умения решать практические задачи на базе осознания основ теории обучения и воспитания;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сформированность представлений о методах научного познания психологических явлений и процессов.</w:t>
      </w:r>
    </w:p>
    <w:p w:rsidR="00DA509E" w:rsidRDefault="007F6CD7">
      <w:pPr>
        <w:rPr>
          <w:rFonts w:ascii="Times New Roman" w:eastAsia="Times New Roman" w:hAnsi="Times New Roman" w:cs="Times New Roman"/>
          <w:sz w:val="28"/>
          <w:szCs w:val="28"/>
        </w:rPr>
        <w:sectPr w:rsidR="00DA509E">
          <w:pgSz w:w="11906" w:h="16838"/>
          <w:pgMar w:top="1418" w:right="1418" w:bottom="1418" w:left="1418" w:header="709" w:footer="709" w:gutter="0"/>
          <w:pgNumType w:start="1"/>
          <w:cols w:space="720"/>
        </w:sectPr>
      </w:pPr>
      <w:r>
        <w:br w:type="page"/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686"/>
        <w:gridCol w:w="5528"/>
        <w:gridCol w:w="1417"/>
        <w:gridCol w:w="1417"/>
        <w:gridCol w:w="1418"/>
      </w:tblGrid>
      <w:tr w:rsidR="00DA509E">
        <w:trPr>
          <w:trHeight w:val="726"/>
        </w:trPr>
        <w:tc>
          <w:tcPr>
            <w:tcW w:w="817" w:type="dxa"/>
            <w:vMerge w:val="restart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DA509E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5528" w:type="dxa"/>
            <w:vMerge w:val="restart"/>
            <w:vAlign w:val="center"/>
          </w:tcPr>
          <w:p w:rsidR="00DA509E" w:rsidRPr="00FC7759" w:rsidRDefault="00FC7759" w:rsidP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F6CD7"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ниверсальные учебные действия</w:t>
            </w:r>
          </w:p>
        </w:tc>
        <w:tc>
          <w:tcPr>
            <w:tcW w:w="4252" w:type="dxa"/>
            <w:gridSpan w:val="3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 часов</w:t>
            </w:r>
          </w:p>
        </w:tc>
      </w:tr>
      <w:tr w:rsidR="00DA509E">
        <w:trPr>
          <w:trHeight w:val="726"/>
        </w:trPr>
        <w:tc>
          <w:tcPr>
            <w:tcW w:w="817" w:type="dxa"/>
            <w:vMerge/>
            <w:vAlign w:val="center"/>
          </w:tcPr>
          <w:p w:rsidR="00DA509E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A509E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DA509E" w:rsidRPr="00FC7759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418" w:type="dxa"/>
            <w:vAlign w:val="center"/>
          </w:tcPr>
          <w:p w:rsidR="00DA509E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профориентации</w:t>
            </w:r>
          </w:p>
        </w:tc>
        <w:tc>
          <w:tcPr>
            <w:tcW w:w="5528" w:type="dxa"/>
            <w:vMerge w:val="restart"/>
            <w:vAlign w:val="center"/>
          </w:tcPr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научатся наблюдать, сравнивать, классифицировать, группировать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делать выводы, выявлять закономерности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научатся самостоятельно мыслить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приобретут новые коммуникативные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качества, мотивацию к самообразованию и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творчеству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научатся практическим навыкам организации внеклассной деятельности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- смогут выполнять и защищать задания и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</w:t>
            </w:r>
          </w:p>
          <w:p w:rsidR="00FC7759" w:rsidRPr="00FC7759" w:rsidRDefault="00FC7759" w:rsidP="00FC7759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77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научатся на занятиях, решать педагогические ситуации, оформлять диагностические работы</w:t>
            </w: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Человекоцентрированные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профессии</w:t>
            </w:r>
          </w:p>
        </w:tc>
        <w:tc>
          <w:tcPr>
            <w:tcW w:w="5528" w:type="dxa"/>
            <w:vMerge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7759" w:rsidRDefault="00FC775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и психология: вчера и сегодня</w:t>
            </w:r>
          </w:p>
        </w:tc>
        <w:tc>
          <w:tcPr>
            <w:tcW w:w="5528" w:type="dxa"/>
            <w:vMerge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7759" w:rsidRDefault="00FC7759" w:rsidP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Психолого-педагогические </w:t>
            </w:r>
            <w:r w:rsidR="0096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отрасли</w:t>
            </w:r>
          </w:p>
        </w:tc>
        <w:tc>
          <w:tcPr>
            <w:tcW w:w="5528" w:type="dxa"/>
            <w:vMerge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технологии воспитания и обучения</w:t>
            </w:r>
          </w:p>
        </w:tc>
        <w:tc>
          <w:tcPr>
            <w:tcW w:w="5528" w:type="dxa"/>
            <w:vMerge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759">
        <w:trPr>
          <w:trHeight w:val="966"/>
        </w:trPr>
        <w:tc>
          <w:tcPr>
            <w:tcW w:w="817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6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5528" w:type="dxa"/>
            <w:vMerge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C7759" w:rsidRDefault="00FC7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C7759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A509E" w:rsidRDefault="00DA509E" w:rsidP="00FC77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509E" w:rsidRDefault="007F6CD7" w:rsidP="00FC77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Поурочное планирование</w:t>
      </w:r>
    </w:p>
    <w:tbl>
      <w:tblPr>
        <w:tblStyle w:val="ab"/>
        <w:tblW w:w="143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3450"/>
        <w:gridCol w:w="2130"/>
        <w:gridCol w:w="1845"/>
        <w:gridCol w:w="2130"/>
        <w:gridCol w:w="1425"/>
        <w:gridCol w:w="2415"/>
      </w:tblGrid>
      <w:tr w:rsidR="00DA509E" w:rsidRPr="005B335D" w:rsidTr="0011478F">
        <w:tc>
          <w:tcPr>
            <w:tcW w:w="925" w:type="dxa"/>
            <w:vMerge w:val="restart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6105" w:type="dxa"/>
            <w:gridSpan w:val="3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25" w:type="dxa"/>
            <w:vMerge w:val="restart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изучения</w:t>
            </w:r>
          </w:p>
        </w:tc>
        <w:tc>
          <w:tcPr>
            <w:tcW w:w="2415" w:type="dxa"/>
            <w:vMerge w:val="restart"/>
            <w:vAlign w:val="center"/>
          </w:tcPr>
          <w:p w:rsidR="00DA509E" w:rsidRPr="005B335D" w:rsidRDefault="007F6CD7" w:rsidP="005B3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DA509E" w:rsidRPr="005B335D" w:rsidTr="0011478F">
        <w:tc>
          <w:tcPr>
            <w:tcW w:w="925" w:type="dxa"/>
            <w:vMerge/>
            <w:vAlign w:val="center"/>
          </w:tcPr>
          <w:p w:rsidR="00DA509E" w:rsidRPr="005B335D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  <w:vMerge/>
            <w:vAlign w:val="center"/>
          </w:tcPr>
          <w:p w:rsidR="00DA509E" w:rsidRPr="005B335D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5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2130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1425" w:type="dxa"/>
            <w:vMerge/>
            <w:vAlign w:val="center"/>
          </w:tcPr>
          <w:p w:rsidR="00DA509E" w:rsidRPr="005B335D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Merge/>
            <w:vAlign w:val="center"/>
          </w:tcPr>
          <w:p w:rsidR="00DA509E" w:rsidRPr="005B335D" w:rsidRDefault="00DA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DA50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5" w:type="dxa"/>
            <w:gridSpan w:val="6"/>
            <w:vAlign w:val="center"/>
          </w:tcPr>
          <w:p w:rsidR="00DA509E" w:rsidRPr="005B335D" w:rsidRDefault="007F6CD7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профориентации - </w:t>
            </w:r>
            <w:r w:rsidR="00762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450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мотивы выбора профессии</w:t>
            </w:r>
          </w:p>
        </w:tc>
        <w:tc>
          <w:tcPr>
            <w:tcW w:w="2130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DA509E" w:rsidRPr="005B335D" w:rsidRDefault="0076236F" w:rsidP="00F70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5B335D"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http://proftime.edu.ru/</w:t>
              </w:r>
            </w:hyperlink>
            <w:r w:rsidR="005B3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50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Типология профессий. Тип профессий “Человек-Человек”</w:t>
            </w:r>
          </w:p>
        </w:tc>
        <w:tc>
          <w:tcPr>
            <w:tcW w:w="2130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DA509E" w:rsidRPr="005B335D" w:rsidRDefault="0076236F" w:rsidP="00F70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5B335D"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 w:rsidR="005B3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DA50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5" w:type="dxa"/>
            <w:gridSpan w:val="6"/>
            <w:vAlign w:val="center"/>
          </w:tcPr>
          <w:p w:rsidR="00DA509E" w:rsidRPr="005B335D" w:rsidRDefault="007F6CD7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Человекоцентрированные</w:t>
            </w:r>
            <w:proofErr w:type="spellEnd"/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профессии 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623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450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Широкий спектр профессий психолого-педагогического направления</w:t>
            </w:r>
          </w:p>
        </w:tc>
        <w:tc>
          <w:tcPr>
            <w:tcW w:w="2130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5B335D"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http://prof.biografguru.ru/</w:t>
              </w:r>
            </w:hyperlink>
            <w:r w:rsidR="005B3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Профессия/ специальность/ должность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7F6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450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Современный рынок труда </w:t>
            </w:r>
            <w:proofErr w:type="spellStart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человекоцентрированных</w:t>
            </w:r>
            <w:proofErr w:type="spellEnd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профессий</w:t>
            </w:r>
          </w:p>
        </w:tc>
        <w:tc>
          <w:tcPr>
            <w:tcW w:w="2130" w:type="dxa"/>
            <w:vAlign w:val="center"/>
          </w:tcPr>
          <w:p w:rsidR="00DA509E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DA509E" w:rsidRPr="005B335D" w:rsidRDefault="00967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DA509E" w:rsidRPr="005B335D" w:rsidRDefault="00DA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DA509E" w:rsidRPr="005B335D" w:rsidRDefault="0076236F" w:rsidP="00F70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5B335D"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http://www.futurejob.ru/</w:t>
              </w:r>
            </w:hyperlink>
            <w:r w:rsidR="005B3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Профессиональный стандарт. Функциональные обязанности специалистов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https://proekt-pro.ru/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будущего в сфере образования и воспитания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http://atlas100.ru/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DA50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5" w:type="dxa"/>
            <w:gridSpan w:val="6"/>
            <w:vAlign w:val="center"/>
          </w:tcPr>
          <w:p w:rsidR="00DA509E" w:rsidRPr="005B335D" w:rsidRDefault="007F6CD7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Педагогика и психология: вчера и сегодня </w:t>
            </w:r>
            <w:r w:rsidR="0076236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23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педагогики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5B335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http://books.altspu.ru/document/13</w:t>
              </w:r>
            </w:hyperlink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и школы психологии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5B335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https://psychojournal.ru/psychologists/</w:t>
              </w:r>
            </w:hyperlink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Величайшие педагоги и психологи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5B335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http://books.altspu.ru/document/13</w:t>
              </w:r>
            </w:hyperlink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и роль </w:t>
            </w:r>
            <w:proofErr w:type="spellStart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человекоцентрированных</w:t>
            </w:r>
            <w:proofErr w:type="spellEnd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профессий в современном мире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https://www.r21.spb.ru/empl/vacanciesap.htm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11478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 РФ в области образования. Общественные движения в РФ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5B335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https://fzakon.ru/obrazovanie/</w:t>
              </w:r>
            </w:hyperlink>
          </w:p>
        </w:tc>
      </w:tr>
      <w:tr w:rsidR="00DA509E" w:rsidRPr="005B335D" w:rsidTr="0011478F">
        <w:trPr>
          <w:trHeight w:val="966"/>
        </w:trPr>
        <w:tc>
          <w:tcPr>
            <w:tcW w:w="925" w:type="dxa"/>
            <w:vAlign w:val="center"/>
          </w:tcPr>
          <w:p w:rsidR="00DA509E" w:rsidRPr="005B335D" w:rsidRDefault="00DA509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95" w:type="dxa"/>
            <w:gridSpan w:val="6"/>
            <w:vAlign w:val="center"/>
          </w:tcPr>
          <w:p w:rsidR="00DA509E" w:rsidRPr="005B335D" w:rsidRDefault="007F6CD7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Психолого-педагогические </w:t>
            </w:r>
            <w:r w:rsidR="0011478F"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отрасли</w:t>
            </w: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762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психология. Познавательные психические процессы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Структура личности. Способности 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Темперамент. Типы темперамента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 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http://metodkabi.net.ru/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Лидерский потенциал. </w:t>
            </w:r>
            <w:proofErr w:type="spellStart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https://4brain.ru/blog/подборка-</w:t>
              </w:r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материалов-по-лидерству/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4.6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психология и педагогика. Возрастные периодизации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https://npsyj.ru/sections/5019/?ysclid=loclwedtg774282123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https://psychologyofcommunication.jimdofree.com/?ysclid=locm4waczj780040171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Вербальное и невербальное общение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https://psychologyofcommunication.jimdofree.com/?ysclid=locm4waczj780040171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групп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https://obu4ayka.ru/bez-</w:t>
              </w:r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rubriki/__trashed-1204.html?ysclid=locm6t3c3k771767729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4.10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Конфликтология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https://conflictology.ru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https://studentopedia.ru/lib/zakony-samoprezentacii-v-delovoy-srede-850.html?ysclid=locmcl6djh552485829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Тайм-менеджмент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https://kinzhal.media/calendario/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4.13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https://vseostresse.ru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 профессионального выгорания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https://ug.ru/professionalnoe-vygoranie-2/?ysclid=locmdw2rok934330080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36F" w:rsidRPr="005B335D" w:rsidTr="0076236F">
        <w:trPr>
          <w:trHeight w:val="966"/>
        </w:trPr>
        <w:tc>
          <w:tcPr>
            <w:tcW w:w="9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4.15</w:t>
            </w:r>
          </w:p>
        </w:tc>
        <w:tc>
          <w:tcPr>
            <w:tcW w:w="345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Карьера</w:t>
            </w:r>
          </w:p>
        </w:tc>
        <w:tc>
          <w:tcPr>
            <w:tcW w:w="2130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76236F" w:rsidRDefault="0076236F" w:rsidP="0076236F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6236F" w:rsidRPr="005B335D" w:rsidRDefault="0076236F" w:rsidP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https://swsu.ru/sveden/files/Uchebnoe_posobie_PPK.pdf?ysclid=locmhuvna1745180568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21F3" w:rsidRPr="005B335D" w:rsidTr="0011478F">
        <w:trPr>
          <w:trHeight w:val="966"/>
        </w:trPr>
        <w:tc>
          <w:tcPr>
            <w:tcW w:w="925" w:type="dxa"/>
            <w:vAlign w:val="center"/>
          </w:tcPr>
          <w:p w:rsidR="004221F3" w:rsidRPr="005B335D" w:rsidRDefault="004221F3">
            <w:pPr>
              <w:numPr>
                <w:ilvl w:val="0"/>
                <w:numId w:val="10"/>
              </w:num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5" w:type="dxa"/>
            <w:gridSpan w:val="6"/>
            <w:vAlign w:val="center"/>
          </w:tcPr>
          <w:p w:rsidR="004221F3" w:rsidRPr="005B335D" w:rsidRDefault="004221F3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Современные технологии воспитания и обучения - </w:t>
            </w:r>
            <w:r w:rsidR="00F22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F22B60" w:rsidRPr="005B335D" w:rsidTr="00CA5EC1">
        <w:trPr>
          <w:trHeight w:val="966"/>
        </w:trPr>
        <w:tc>
          <w:tcPr>
            <w:tcW w:w="925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45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и игровое обучение</w:t>
            </w:r>
          </w:p>
        </w:tc>
        <w:tc>
          <w:tcPr>
            <w:tcW w:w="213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Pr="00112747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https://edu.kpfu.ru/course/view.php?id=3046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22B60" w:rsidRPr="005B335D" w:rsidTr="00CA5EC1">
        <w:trPr>
          <w:trHeight w:val="966"/>
        </w:trPr>
        <w:tc>
          <w:tcPr>
            <w:tcW w:w="925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45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«Знатоки»</w:t>
            </w:r>
          </w:p>
        </w:tc>
        <w:tc>
          <w:tcPr>
            <w:tcW w:w="213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https://disk.yandex.ru/d/9UXDs1FABcIhtg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22B60" w:rsidRPr="0076236F" w:rsidTr="0063476E">
        <w:trPr>
          <w:trHeight w:val="966"/>
        </w:trPr>
        <w:tc>
          <w:tcPr>
            <w:tcW w:w="925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45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обучения</w:t>
            </w:r>
          </w:p>
        </w:tc>
        <w:tc>
          <w:tcPr>
            <w:tcW w:w="213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36" w:history="1">
              <w:r w:rsidRPr="005B335D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https://spravochnick.ru/pedagogika/sovremennye_pedagogicheskie_te</w:t>
              </w:r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proofErr w:type="spellStart"/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hnologii</w:t>
              </w:r>
              <w:proofErr w:type="spellEnd"/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/</w:t>
              </w:r>
            </w:hyperlink>
            <w:r w:rsidRP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F22B60" w:rsidRPr="005B335D" w:rsidTr="0063476E">
        <w:trPr>
          <w:trHeight w:val="966"/>
        </w:trPr>
        <w:tc>
          <w:tcPr>
            <w:tcW w:w="925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45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Групповые, проектные и коммуникативные технологии</w:t>
            </w:r>
          </w:p>
        </w:tc>
        <w:tc>
          <w:tcPr>
            <w:tcW w:w="213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7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https://spravochnick.ru/pedagogika/sovremennye_pedagogicheskie_tehnologii/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22B60" w:rsidRPr="005B335D" w:rsidTr="003C19FB">
        <w:trPr>
          <w:trHeight w:val="966"/>
        </w:trPr>
        <w:tc>
          <w:tcPr>
            <w:tcW w:w="925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345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развития критического мышления. Кейс-технология</w:t>
            </w:r>
          </w:p>
        </w:tc>
        <w:tc>
          <w:tcPr>
            <w:tcW w:w="2130" w:type="dxa"/>
            <w:vAlign w:val="center"/>
          </w:tcPr>
          <w:p w:rsidR="00F22B60" w:rsidRPr="005B335D" w:rsidRDefault="00F22B60" w:rsidP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30" w:type="dxa"/>
          </w:tcPr>
          <w:p w:rsidR="00F22B60" w:rsidRDefault="00F22B60" w:rsidP="00F22B60">
            <w:pPr>
              <w:jc w:val="center"/>
            </w:pPr>
            <w:r w:rsidRPr="00DD0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2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F22B60" w:rsidRPr="005B335D" w:rsidRDefault="00F22B60" w:rsidP="00F22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https://spravochnick.ru/pedagogika/sovremennye_pedagogicheskie_tehnologii/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21F3" w:rsidRPr="005B335D" w:rsidTr="0011478F">
        <w:trPr>
          <w:trHeight w:val="966"/>
        </w:trPr>
        <w:tc>
          <w:tcPr>
            <w:tcW w:w="925" w:type="dxa"/>
            <w:vAlign w:val="center"/>
          </w:tcPr>
          <w:p w:rsidR="004221F3" w:rsidRPr="005B335D" w:rsidRDefault="004221F3" w:rsidP="0011478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95" w:type="dxa"/>
            <w:gridSpan w:val="6"/>
            <w:vAlign w:val="center"/>
          </w:tcPr>
          <w:p w:rsidR="004221F3" w:rsidRPr="005B335D" w:rsidRDefault="004221F3" w:rsidP="00F22B60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занятие - </w:t>
            </w:r>
            <w:r w:rsidR="00F22B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4221F3" w:rsidRPr="005B335D" w:rsidTr="0011478F">
        <w:trPr>
          <w:trHeight w:val="966"/>
        </w:trPr>
        <w:tc>
          <w:tcPr>
            <w:tcW w:w="925" w:type="dxa"/>
            <w:vAlign w:val="center"/>
          </w:tcPr>
          <w:p w:rsidR="004221F3" w:rsidRPr="005B335D" w:rsidRDefault="004221F3" w:rsidP="0011478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450" w:type="dxa"/>
            <w:vAlign w:val="center"/>
          </w:tcPr>
          <w:p w:rsidR="004221F3" w:rsidRPr="005B335D" w:rsidRDefault="004221F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индивидуального проекта</w:t>
            </w:r>
          </w:p>
        </w:tc>
        <w:tc>
          <w:tcPr>
            <w:tcW w:w="2130" w:type="dxa"/>
            <w:vAlign w:val="center"/>
          </w:tcPr>
          <w:p w:rsidR="004221F3" w:rsidRPr="005B335D" w:rsidRDefault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4221F3" w:rsidRPr="005B335D" w:rsidRDefault="004221F3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4221F3" w:rsidRPr="005B335D" w:rsidRDefault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4221F3" w:rsidRPr="005B335D" w:rsidRDefault="0042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221F3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39" w:history="1">
              <w:r w:rsidR="005B335D"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https://102spb.ru/images/stories/ip/rabochaya_programma_10.pdf</w:t>
              </w:r>
            </w:hyperlink>
            <w:r w:rsid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21F3" w:rsidRPr="005B335D" w:rsidTr="0011478F">
        <w:trPr>
          <w:trHeight w:val="966"/>
        </w:trPr>
        <w:tc>
          <w:tcPr>
            <w:tcW w:w="925" w:type="dxa"/>
            <w:vAlign w:val="center"/>
          </w:tcPr>
          <w:p w:rsidR="004221F3" w:rsidRPr="005B335D" w:rsidRDefault="004221F3" w:rsidP="0011478F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450" w:type="dxa"/>
            <w:vAlign w:val="center"/>
          </w:tcPr>
          <w:p w:rsidR="004221F3" w:rsidRPr="005B335D" w:rsidRDefault="004221F3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35D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индивидуального проекта</w:t>
            </w:r>
          </w:p>
        </w:tc>
        <w:tc>
          <w:tcPr>
            <w:tcW w:w="2130" w:type="dxa"/>
            <w:vAlign w:val="center"/>
          </w:tcPr>
          <w:p w:rsidR="004221F3" w:rsidRPr="005B335D" w:rsidRDefault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4221F3" w:rsidRPr="005B335D" w:rsidRDefault="004221F3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4221F3" w:rsidRPr="005B335D" w:rsidRDefault="00F22B60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:rsidR="004221F3" w:rsidRPr="005B335D" w:rsidRDefault="0042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4221F3" w:rsidRPr="005B335D" w:rsidRDefault="00762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="005B335D" w:rsidRPr="0011274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https://102spb.ru/images/stories/ip/pologenie_ip.pdf</w:t>
              </w:r>
            </w:hyperlink>
            <w:r w:rsidR="005B3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509E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Учебно-методическое обеспечение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материалы для обучающихся</w:t>
      </w:r>
    </w:p>
    <w:p w:rsidR="00DA509E" w:rsidRDefault="007F6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Балакирева Э.В., Старшеклассники в поле профессионального выбора. Педагогический профиль. -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2005. - 96 с.</w:t>
      </w:r>
    </w:p>
    <w:p w:rsidR="00DA509E" w:rsidRDefault="007F6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Белова С.В., Элективные курсы гуманитарной направленности для различных профилей обучения. Учебно-методическое пособие. - СПб.: Глобус, 2006. - 192 с.</w:t>
      </w:r>
    </w:p>
    <w:p w:rsidR="00DA509E" w:rsidRDefault="007F6C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Долинина Н.В., Я - лидер нового поколения. - М.: Просвещение, 2022. - 208 с.</w:t>
      </w:r>
    </w:p>
    <w:p w:rsidR="00DA509E" w:rsidRDefault="007F6CD7">
      <w:pPr>
        <w:numPr>
          <w:ilvl w:val="0"/>
          <w:numId w:val="4"/>
        </w:numPr>
        <w:shd w:val="clear" w:color="auto" w:fill="FFFFFF"/>
        <w:spacing w:after="0" w:line="2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Основы педагогики и психологии: 10-11 классы: учебное пособие: в 2-х частях. Часть 1/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С, Казакова Е. 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Ю. - М.: Просвещение, 2023 - 239 с.</w:t>
      </w:r>
    </w:p>
    <w:p w:rsidR="00DA509E" w:rsidRDefault="007F6CD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Ю.Б., Баранов А.А., Психология 8-11 класс. Учебник. - СПб: Издательство “Питер”, 2007. - 224 с.</w:t>
      </w:r>
    </w:p>
    <w:p w:rsidR="00DA509E" w:rsidRDefault="007F6CD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Коломинский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Основы психологии. Учебник для учащихся старших классов и студентов первых курсов высших учебных заведений»: АСТ; М.; 2010 - 239 с.</w:t>
      </w: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262A39"/>
          <w:sz w:val="24"/>
          <w:szCs w:val="24"/>
          <w:shd w:val="clear" w:color="auto" w:fill="F3F7FA"/>
        </w:rPr>
      </w:pP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262A39"/>
          <w:sz w:val="24"/>
          <w:szCs w:val="24"/>
          <w:shd w:val="clear" w:color="auto" w:fill="F3F7FA"/>
        </w:r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материалы для учителя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Гуревич П.С., Введение в профессию (психология). - М.: Изд. Инфра-М, 2023 г. - 416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Ксензова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Г.Ю., Инновационные технологии обучения и воспитания школьников: учебное пособие. - М.: Изд. Педагогическое общество России, 2008. - 128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Мижериков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В.А., Ермоленко М.Н., Введение в педагогическую деятельность. - М.: Изд. Педагогическое общество России, 2002. - 268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деятельности психолого-педагогических классов: учебно-методическое пособие. – Москва: Академия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России, 2021. – 392 с.</w:t>
      </w:r>
    </w:p>
    <w:p w:rsidR="00DA509E" w:rsidRDefault="007F6CD7">
      <w:pPr>
        <w:numPr>
          <w:ilvl w:val="0"/>
          <w:numId w:val="7"/>
        </w:numPr>
        <w:shd w:val="clear" w:color="auto" w:fill="FFFFFF"/>
        <w:spacing w:after="0" w:line="2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Пономаренко Л.П., Белоусова Р.В. Основы психологии для старшеклассников: Пособие для педагога: В 2 ч. -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изд. центр ВЛАДОС, 2001. - Ч. 1. Основы психологии: 10 кл. - 224 с.</w:t>
      </w:r>
    </w:p>
    <w:p w:rsidR="00DA509E" w:rsidRDefault="007F6CD7">
      <w:pPr>
        <w:numPr>
          <w:ilvl w:val="0"/>
          <w:numId w:val="7"/>
        </w:numPr>
        <w:shd w:val="clear" w:color="auto" w:fill="FFFFFF"/>
        <w:spacing w:after="0" w:line="2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Пономаренко Л.П., Белоусова Р.В. Основы психологии для старшеклассников: Пособие для педагога: В 2 ч. -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изд. центр ВЛАДОС, 2001. - Ч. 2. Психология общения: 11 кл. - 192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Н.С., Румянцева Л.С., Самоопределение и профессиональная ориентация учащихся. - М.: Изд. Академия, 2013. - 208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Радугин А.А., Психология и педагогика. - М.: Изд.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2002. - 256 с.</w:t>
      </w:r>
    </w:p>
    <w:p w:rsidR="00DA509E" w:rsidRDefault="007F6C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Селевко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Г.К., Энциклопедия образовательных технологий: в 2 т. Т. 1 - М.: НИИ школьных технологий, 2019. - 818 с.</w:t>
      </w:r>
    </w:p>
    <w:p w:rsidR="00DA509E" w:rsidRDefault="007F6CD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Селевко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Г.К., Энциклопедия образовательных технологий: в 2 т. Т. 2 - М.: НИИ школьных технологий, 2019. - 816 с.</w:t>
      </w:r>
    </w:p>
    <w:p w:rsidR="00DA509E" w:rsidRDefault="00DA50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Цифровые ресурсы и ресурсы сети Интернет 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schoolpress.ru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Журнал "Воспитание и обучение детей с нарушениями развития".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collection.edu.ru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Сборник методических разработок для школы на российском образовательном портале Министерства образования и науки российской федерации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psychology.net.ru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–тренинги, психологические тесты, библиотека, психологический клуб.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viki.rdf.ru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Большая коллекция презентаций для развития психических процессов.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festival.1september.ru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Фестиваль педагогических идей – Открытый урок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psihologu.info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Энциклопедия школьного психолога, психологические игры и упражнения на развитие внимания, памяти, мышления и коррекцию эмоциональной сферы личности, нарушений общения, научные и популярные статьи, книги, ссылки на полезные ресурсы по психологии.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.psylesson.ru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уроки психологии в школе с 1 по 11 классы.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school-collection.edu.ru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единая коллекция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psycheya.ru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библиотека статей, текстов по психологии.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psychology.net.ru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новости психологии, тренинги, семинары, психологические тесты, психологический форум, библиотека, психологический клуб, коллекция рефератов.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portalschool.ru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российский образовательный портал</w:t>
      </w:r>
    </w:p>
    <w:p w:rsidR="00DA509E" w:rsidRDefault="0076236F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1">
        <w:r w:rsidR="007F6CD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http://www.edu.ru/</w:t>
        </w:r>
      </w:hyperlink>
      <w:r w:rsidR="007F6CD7">
        <w:rPr>
          <w:rFonts w:ascii="Times New Roman" w:eastAsia="Times New Roman" w:hAnsi="Times New Roman" w:cs="Times New Roman"/>
          <w:sz w:val="28"/>
          <w:szCs w:val="28"/>
        </w:rPr>
        <w:t xml:space="preserve"> - Федеральный портал «Российское образование»</w:t>
      </w:r>
    </w:p>
    <w:p w:rsidR="00DA509E" w:rsidRDefault="007F6CD7">
      <w:pPr>
        <w:numPr>
          <w:ilvl w:val="0"/>
          <w:numId w:val="5"/>
        </w:num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psychology.net.ru</w:t>
      </w:r>
      <w:r w:rsidR="005B3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психологические тесты, психологический форум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Материально-техническое обеспечение: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примерная тематика учебных проектов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технологические карты/ сценарные планы занятий,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допрофессиональных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профильных проб, элементов профессиональных проб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комплект психологических методик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алгоритм анализа психолого-педагогической ситуации, фильма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картотека деловых игр, упражнений, практикумов (с раздаточным материалом)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художественных, документальных, анимационных фильмов, учебных, научно-популярных программ</w:t>
      </w:r>
    </w:p>
    <w:p w:rsidR="00DA509E" w:rsidRDefault="007F6C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сборники психолого-педагогических ситуаций</w:t>
      </w:r>
    </w:p>
    <w:p w:rsidR="00694CB0" w:rsidRDefault="00694CB0" w:rsidP="00694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технические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средства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</w:t>
      </w:r>
    </w:p>
    <w:p w:rsidR="00694CB0" w:rsidRDefault="00694CB0" w:rsidP="00694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</w:t>
      </w:r>
    </w:p>
    <w:p w:rsidR="00694CB0" w:rsidRDefault="00694CB0" w:rsidP="00694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интерактивная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доска</w:t>
      </w:r>
    </w:p>
    <w:p w:rsidR="00694CB0" w:rsidRDefault="00694CB0" w:rsidP="00694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мультимедийны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проектор</w:t>
      </w:r>
    </w:p>
    <w:p w:rsidR="00694CB0" w:rsidRPr="00694CB0" w:rsidRDefault="00694CB0" w:rsidP="00694C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694CB0">
        <w:rPr>
          <w:rFonts w:ascii="Times New Roman" w:eastAsia="Times New Roman" w:hAnsi="Times New Roman" w:cs="Times New Roman"/>
          <w:color w:val="1A1A1A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огофункциональное оборудование</w:t>
      </w:r>
    </w:p>
    <w:sectPr w:rsidR="00694CB0" w:rsidRPr="00694CB0">
      <w:pgSz w:w="11906" w:h="16838"/>
      <w:pgMar w:top="1418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CEB"/>
    <w:multiLevelType w:val="multilevel"/>
    <w:tmpl w:val="D308992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F80"/>
    <w:multiLevelType w:val="hybridMultilevel"/>
    <w:tmpl w:val="EFBEFC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573AE"/>
    <w:multiLevelType w:val="hybridMultilevel"/>
    <w:tmpl w:val="65A861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345E1A"/>
    <w:multiLevelType w:val="multilevel"/>
    <w:tmpl w:val="8DDC9CF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1D4D"/>
    <w:multiLevelType w:val="multilevel"/>
    <w:tmpl w:val="81529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4E"/>
    <w:multiLevelType w:val="multilevel"/>
    <w:tmpl w:val="673AB1E8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4E68CB"/>
    <w:multiLevelType w:val="multilevel"/>
    <w:tmpl w:val="E152B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2492"/>
    <w:multiLevelType w:val="hybridMultilevel"/>
    <w:tmpl w:val="816CB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C3193E"/>
    <w:multiLevelType w:val="multilevel"/>
    <w:tmpl w:val="05FE1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B1880"/>
    <w:multiLevelType w:val="multilevel"/>
    <w:tmpl w:val="2ACC2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DA248B"/>
    <w:multiLevelType w:val="multilevel"/>
    <w:tmpl w:val="480A0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AA549F"/>
    <w:multiLevelType w:val="multilevel"/>
    <w:tmpl w:val="3E3E590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358A3"/>
    <w:multiLevelType w:val="multilevel"/>
    <w:tmpl w:val="5CF22A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B35B16"/>
    <w:multiLevelType w:val="multilevel"/>
    <w:tmpl w:val="341EAC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67676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9E"/>
    <w:rsid w:val="000E496D"/>
    <w:rsid w:val="000F29DB"/>
    <w:rsid w:val="0011478F"/>
    <w:rsid w:val="004221F3"/>
    <w:rsid w:val="005A53D3"/>
    <w:rsid w:val="005B335D"/>
    <w:rsid w:val="00694CB0"/>
    <w:rsid w:val="0076236F"/>
    <w:rsid w:val="007F6CD7"/>
    <w:rsid w:val="00967ED1"/>
    <w:rsid w:val="009A18C3"/>
    <w:rsid w:val="00C07809"/>
    <w:rsid w:val="00C1543C"/>
    <w:rsid w:val="00DA509E"/>
    <w:rsid w:val="00E25988"/>
    <w:rsid w:val="00F22B60"/>
    <w:rsid w:val="00F70FE9"/>
    <w:rsid w:val="00F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C3DE"/>
  <w15:docId w15:val="{76BD8299-18B5-474C-94CF-E78BB40A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0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94C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мой"/>
    <w:basedOn w:val="a"/>
    <w:qFormat/>
    <w:rsid w:val="00F87B0E"/>
    <w:pPr>
      <w:spacing w:line="240" w:lineRule="auto"/>
      <w:jc w:val="both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BC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14A7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5A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53D3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5A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0F29DB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694C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FollowedHyperlink"/>
    <w:basedOn w:val="a0"/>
    <w:uiPriority w:val="99"/>
    <w:semiHidden/>
    <w:unhideWhenUsed/>
    <w:rsid w:val="00694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4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tlas100.ru/" TargetMode="External"/><Relationship Id="rId18" Type="http://schemas.openxmlformats.org/officeDocument/2006/relationships/hyperlink" Target="https://fzakon.ru/obrazovanie/" TargetMode="External"/><Relationship Id="rId26" Type="http://schemas.openxmlformats.org/officeDocument/2006/relationships/hyperlink" Target="https://psychologyofcommunication.jimdofree.com/?ysclid=locm4waczj780040171" TargetMode="External"/><Relationship Id="rId39" Type="http://schemas.openxmlformats.org/officeDocument/2006/relationships/hyperlink" Target="https://102spb.ru/images/stories/ip/rabochaya_programma_10.pdf" TargetMode="External"/><Relationship Id="rId21" Type="http://schemas.openxmlformats.org/officeDocument/2006/relationships/hyperlink" Target="http://metodkabi.net.ru/" TargetMode="External"/><Relationship Id="rId34" Type="http://schemas.openxmlformats.org/officeDocument/2006/relationships/hyperlink" Target="https://edu.kpfu.ru/course/view.php?id=304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roftime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ooks.altspu.ru/document/13" TargetMode="External"/><Relationship Id="rId20" Type="http://schemas.openxmlformats.org/officeDocument/2006/relationships/hyperlink" Target="http://metodkabi.net.ru/" TargetMode="External"/><Relationship Id="rId29" Type="http://schemas.openxmlformats.org/officeDocument/2006/relationships/hyperlink" Target="https://studentopedia.ru/lib/zakony-samoprezentacii-v-delovoy-srede-850.html?ysclid=locmcl6djh552485829" TargetMode="External"/><Relationship Id="rId41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urejob.ru/" TargetMode="External"/><Relationship Id="rId24" Type="http://schemas.openxmlformats.org/officeDocument/2006/relationships/hyperlink" Target="https://npsyj.ru/sections/5019/?ysclid=loclwedtg774282123" TargetMode="External"/><Relationship Id="rId32" Type="http://schemas.openxmlformats.org/officeDocument/2006/relationships/hyperlink" Target="https://ug.ru/professionalnoe-vygoranie-2/?ysclid=locmdw2rok934330080" TargetMode="External"/><Relationship Id="rId37" Type="http://schemas.openxmlformats.org/officeDocument/2006/relationships/hyperlink" Target="https://spravochnick.ru/pedagogika/sovremennye_pedagogicheskie_tehnologii/" TargetMode="External"/><Relationship Id="rId40" Type="http://schemas.openxmlformats.org/officeDocument/2006/relationships/hyperlink" Target="https://102spb.ru/images/stories/ip/pologenie_ip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sychojournal.ru/psychologists/" TargetMode="External"/><Relationship Id="rId23" Type="http://schemas.openxmlformats.org/officeDocument/2006/relationships/hyperlink" Target="https://4brain.ru/blog/&#1087;&#1086;&#1076;&#1073;&#1086;&#1088;&#1082;&#1072;-&#1084;&#1072;&#1090;&#1077;&#1088;&#1080;&#1072;&#1083;&#1086;&#1074;-&#1087;&#1086;-&#1083;&#1080;&#1076;&#1077;&#1088;&#1089;&#1090;&#1074;&#1091;/" TargetMode="External"/><Relationship Id="rId28" Type="http://schemas.openxmlformats.org/officeDocument/2006/relationships/hyperlink" Target="https://conflictology.ru" TargetMode="External"/><Relationship Id="rId36" Type="http://schemas.openxmlformats.org/officeDocument/2006/relationships/hyperlink" Target="https://spravochnick.ru/pedagogika/sovremennye_pedagogicheskie_te%20hnologii/" TargetMode="External"/><Relationship Id="rId10" Type="http://schemas.openxmlformats.org/officeDocument/2006/relationships/hyperlink" Target="http://metodkabi.net.ru/" TargetMode="External"/><Relationship Id="rId19" Type="http://schemas.openxmlformats.org/officeDocument/2006/relationships/hyperlink" Target="http://metodkabi.net.ru/" TargetMode="External"/><Relationship Id="rId31" Type="http://schemas.openxmlformats.org/officeDocument/2006/relationships/hyperlink" Target="https://vseostresse.ru" TargetMode="External"/><Relationship Id="rId4" Type="http://schemas.openxmlformats.org/officeDocument/2006/relationships/styles" Target="styles.xml"/><Relationship Id="rId9" Type="http://schemas.openxmlformats.org/officeDocument/2006/relationships/hyperlink" Target="http://prof.biografguru.ru/" TargetMode="External"/><Relationship Id="rId14" Type="http://schemas.openxmlformats.org/officeDocument/2006/relationships/hyperlink" Target="http://books.altspu.ru/document/13" TargetMode="External"/><Relationship Id="rId22" Type="http://schemas.openxmlformats.org/officeDocument/2006/relationships/hyperlink" Target="http://metodkabi.net.ru/" TargetMode="External"/><Relationship Id="rId27" Type="http://schemas.openxmlformats.org/officeDocument/2006/relationships/hyperlink" Target="https://obu4ayka.ru/bez-rubriki/__trashed-1204.html?ysclid=locm6t3c3k771767729" TargetMode="External"/><Relationship Id="rId30" Type="http://schemas.openxmlformats.org/officeDocument/2006/relationships/hyperlink" Target="https://kinzhal.media/calendario/" TargetMode="External"/><Relationship Id="rId35" Type="http://schemas.openxmlformats.org/officeDocument/2006/relationships/hyperlink" Target="https://disk.yandex.ru/d/9UXDs1FABcIht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metodkabi.net.ru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proekt-pro.ru/" TargetMode="External"/><Relationship Id="rId17" Type="http://schemas.openxmlformats.org/officeDocument/2006/relationships/hyperlink" Target="https://www.r21.spb.ru/empl/vacanciesap.htm" TargetMode="External"/><Relationship Id="rId25" Type="http://schemas.openxmlformats.org/officeDocument/2006/relationships/hyperlink" Target="https://psychologyofcommunication.jimdofree.com/?ysclid=locm4waczj780040171" TargetMode="External"/><Relationship Id="rId33" Type="http://schemas.openxmlformats.org/officeDocument/2006/relationships/hyperlink" Target="https://swsu.ru/sveden/files/Uchebnoe_posobie_PPK.pdf?ysclid=locmhuvna1745180568" TargetMode="External"/><Relationship Id="rId38" Type="http://schemas.openxmlformats.org/officeDocument/2006/relationships/hyperlink" Target="https://spravochnick.ru/pedagogika/sovremennye_pedagogicheskie_te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yCJ2a1SELZyijRVpRgpVBfRJg==">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3D383A-5931-4F95-96A8-8956F7FE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 102</dc:creator>
  <cp:lastModifiedBy>Виктория</cp:lastModifiedBy>
  <cp:revision>4</cp:revision>
  <cp:lastPrinted>2023-10-30T06:52:00Z</cp:lastPrinted>
  <dcterms:created xsi:type="dcterms:W3CDTF">2025-10-31T06:41:00Z</dcterms:created>
  <dcterms:modified xsi:type="dcterms:W3CDTF">2025-10-31T07:00:00Z</dcterms:modified>
</cp:coreProperties>
</file>